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EB62" w14:textId="77777777" w:rsidR="00D16AED" w:rsidRPr="00183A22" w:rsidRDefault="00D16AED" w:rsidP="00D16AED">
      <w:pPr>
        <w:jc w:val="center"/>
        <w:rPr>
          <w:rFonts w:asciiTheme="majorBidi" w:hAnsiTheme="majorBidi" w:cstheme="majorBidi"/>
          <w:b/>
          <w:bCs/>
          <w:sz w:val="24"/>
          <w:szCs w:val="24"/>
        </w:rPr>
      </w:pPr>
      <w:r w:rsidRPr="00183A22">
        <w:rPr>
          <w:rFonts w:asciiTheme="majorBidi" w:hAnsiTheme="majorBidi" w:cstheme="majorBidi"/>
          <w:b/>
          <w:bCs/>
          <w:sz w:val="24"/>
          <w:szCs w:val="24"/>
        </w:rPr>
        <w:t>GUIDELINES FOR AUTHORS PREPARING MANUSCRIPTS FOR PUBLICATION IN THE SCIENCE JOURNAL OF THE UNIVERSITY OF ZAKHO (SJUOZ)</w:t>
      </w:r>
    </w:p>
    <w:p w14:paraId="4F03DF60" w14:textId="77777777" w:rsidR="00D16AED" w:rsidRPr="00183A22" w:rsidRDefault="00D16AED" w:rsidP="00D16AED"/>
    <w:p w14:paraId="629D385F" w14:textId="227FDCD8" w:rsidR="00D16AED" w:rsidRPr="00183A22" w:rsidRDefault="00D16AED" w:rsidP="00B24629">
      <w:pPr>
        <w:jc w:val="center"/>
        <w:rPr>
          <w:rFonts w:asciiTheme="majorBidi" w:hAnsiTheme="majorBidi" w:cstheme="majorBidi"/>
          <w:b/>
          <w:bCs/>
          <w:sz w:val="20"/>
          <w:szCs w:val="20"/>
        </w:rPr>
      </w:pPr>
      <w:r w:rsidRPr="00183A22">
        <w:rPr>
          <w:rFonts w:asciiTheme="majorBidi" w:hAnsiTheme="majorBidi" w:cstheme="majorBidi"/>
          <w:b/>
          <w:bCs/>
          <w:sz w:val="20"/>
          <w:szCs w:val="20"/>
        </w:rPr>
        <w:t>Basim.</w:t>
      </w:r>
      <w:r w:rsidR="00B24629" w:rsidRPr="00183A22">
        <w:rPr>
          <w:rFonts w:asciiTheme="majorBidi" w:hAnsiTheme="majorBidi" w:cstheme="majorBidi"/>
          <w:b/>
          <w:bCs/>
          <w:sz w:val="20"/>
          <w:szCs w:val="20"/>
        </w:rPr>
        <w:t xml:space="preserve"> </w:t>
      </w:r>
      <w:r w:rsidRPr="00183A22">
        <w:rPr>
          <w:rFonts w:asciiTheme="majorBidi" w:hAnsiTheme="majorBidi" w:cstheme="majorBidi"/>
          <w:b/>
          <w:bCs/>
          <w:sz w:val="20"/>
          <w:szCs w:val="20"/>
        </w:rPr>
        <w:t xml:space="preserve">S. A. Al Sulivany </w:t>
      </w:r>
      <w:r w:rsidRPr="00183A22">
        <w:rPr>
          <w:rFonts w:asciiTheme="majorBidi" w:hAnsiTheme="majorBidi" w:cstheme="majorBidi"/>
          <w:b/>
          <w:bCs/>
          <w:sz w:val="20"/>
          <w:szCs w:val="20"/>
          <w:vertAlign w:val="superscript"/>
        </w:rPr>
        <w:t>1,</w:t>
      </w:r>
      <w:r w:rsidR="00B24629" w:rsidRPr="00183A22">
        <w:rPr>
          <w:rFonts w:asciiTheme="majorBidi" w:hAnsiTheme="majorBidi" w:cstheme="majorBidi"/>
          <w:b/>
          <w:bCs/>
          <w:sz w:val="20"/>
          <w:szCs w:val="20"/>
          <w:vertAlign w:val="superscript"/>
        </w:rPr>
        <w:t xml:space="preserve"> </w:t>
      </w:r>
      <w:r w:rsidRPr="00183A22">
        <w:rPr>
          <w:rFonts w:asciiTheme="majorBidi" w:hAnsiTheme="majorBidi" w:cstheme="majorBidi"/>
          <w:b/>
          <w:bCs/>
          <w:sz w:val="20"/>
          <w:szCs w:val="20"/>
          <w:vertAlign w:val="superscript"/>
        </w:rPr>
        <w:t>*</w:t>
      </w:r>
      <w:r w:rsidRPr="00183A22">
        <w:rPr>
          <w:rFonts w:asciiTheme="majorBidi" w:hAnsiTheme="majorBidi" w:cstheme="majorBidi"/>
          <w:b/>
          <w:bCs/>
          <w:sz w:val="20"/>
          <w:szCs w:val="20"/>
        </w:rPr>
        <w:t>, Khalid S. Ibrahim</w:t>
      </w:r>
      <w:r w:rsidRPr="00183A22">
        <w:rPr>
          <w:rFonts w:asciiTheme="majorBidi" w:hAnsiTheme="majorBidi" w:cstheme="majorBidi"/>
          <w:b/>
          <w:bCs/>
          <w:sz w:val="20"/>
          <w:szCs w:val="20"/>
          <w:vertAlign w:val="superscript"/>
        </w:rPr>
        <w:t>1</w:t>
      </w:r>
      <w:r w:rsidRPr="00183A22">
        <w:rPr>
          <w:rFonts w:asciiTheme="majorBidi" w:hAnsiTheme="majorBidi" w:cstheme="majorBidi"/>
          <w:b/>
          <w:bCs/>
          <w:sz w:val="20"/>
          <w:szCs w:val="20"/>
        </w:rPr>
        <w:t>, Jasim M. Abdo</w:t>
      </w:r>
      <w:proofErr w:type="gramStart"/>
      <w:r w:rsidRPr="00183A22">
        <w:rPr>
          <w:rFonts w:asciiTheme="majorBidi" w:hAnsiTheme="majorBidi" w:cstheme="majorBidi"/>
          <w:b/>
          <w:bCs/>
          <w:sz w:val="20"/>
          <w:szCs w:val="20"/>
          <w:vertAlign w:val="superscript"/>
        </w:rPr>
        <w:t>2</w:t>
      </w:r>
      <w:r w:rsidR="00B24629" w:rsidRPr="00183A22">
        <w:rPr>
          <w:rFonts w:asciiTheme="majorBidi" w:hAnsiTheme="majorBidi" w:cstheme="majorBidi"/>
          <w:b/>
          <w:bCs/>
          <w:sz w:val="20"/>
          <w:szCs w:val="20"/>
          <w:vertAlign w:val="superscript"/>
        </w:rPr>
        <w:t xml:space="preserve"> </w:t>
      </w:r>
      <w:r w:rsidRPr="00183A22">
        <w:rPr>
          <w:rFonts w:asciiTheme="majorBidi" w:hAnsiTheme="majorBidi" w:cstheme="majorBidi"/>
          <w:b/>
          <w:bCs/>
          <w:sz w:val="20"/>
          <w:szCs w:val="20"/>
        </w:rPr>
        <w:t>,</w:t>
      </w:r>
      <w:proofErr w:type="gramEnd"/>
      <w:r w:rsidRPr="00183A22">
        <w:rPr>
          <w:rFonts w:asciiTheme="majorBidi" w:hAnsiTheme="majorBidi" w:cstheme="majorBidi"/>
          <w:b/>
          <w:bCs/>
          <w:sz w:val="20"/>
          <w:szCs w:val="20"/>
        </w:rPr>
        <w:t xml:space="preserve"> Mohammad H. Abdulwahab</w:t>
      </w:r>
      <w:r w:rsidRPr="00183A22">
        <w:rPr>
          <w:rFonts w:asciiTheme="majorBidi" w:hAnsiTheme="majorBidi" w:cstheme="majorBidi"/>
          <w:b/>
          <w:bCs/>
          <w:sz w:val="20"/>
          <w:szCs w:val="20"/>
          <w:vertAlign w:val="superscript"/>
        </w:rPr>
        <w:t>3</w:t>
      </w:r>
      <w:r w:rsidR="00B24629" w:rsidRPr="00183A22">
        <w:rPr>
          <w:rFonts w:asciiTheme="majorBidi" w:hAnsiTheme="majorBidi" w:cstheme="majorBidi"/>
          <w:b/>
          <w:bCs/>
          <w:sz w:val="20"/>
          <w:szCs w:val="20"/>
        </w:rPr>
        <w:t>,</w:t>
      </w:r>
      <w:r w:rsidRPr="00183A22">
        <w:rPr>
          <w:rFonts w:asciiTheme="majorBidi" w:hAnsiTheme="majorBidi" w:cstheme="majorBidi"/>
          <w:b/>
          <w:bCs/>
          <w:sz w:val="20"/>
          <w:szCs w:val="20"/>
        </w:rPr>
        <w:t xml:space="preserve"> Edward XXX</w:t>
      </w:r>
      <w:r w:rsidR="00B24629" w:rsidRPr="00183A22">
        <w:rPr>
          <w:rFonts w:asciiTheme="majorBidi" w:hAnsiTheme="majorBidi" w:cstheme="majorBidi"/>
          <w:b/>
          <w:bCs/>
          <w:sz w:val="20"/>
          <w:szCs w:val="20"/>
          <w:vertAlign w:val="superscript"/>
        </w:rPr>
        <w:t>4</w:t>
      </w:r>
    </w:p>
    <w:p w14:paraId="2585E09F" w14:textId="77777777" w:rsidR="00D16AED" w:rsidRPr="00183A22" w:rsidRDefault="00D16AED" w:rsidP="00D16AED"/>
    <w:p w14:paraId="44886DD4" w14:textId="1E480417" w:rsidR="00D16AED" w:rsidRPr="00183A22" w:rsidRDefault="00D16AED" w:rsidP="00D16AED">
      <w:pPr>
        <w:rPr>
          <w:rFonts w:asciiTheme="majorBidi" w:hAnsiTheme="majorBidi" w:cstheme="majorBidi"/>
          <w:sz w:val="20"/>
          <w:szCs w:val="20"/>
        </w:rPr>
      </w:pPr>
      <w:r w:rsidRPr="00183A22">
        <w:rPr>
          <w:rFonts w:asciiTheme="majorBidi" w:hAnsiTheme="majorBidi" w:cstheme="majorBidi"/>
          <w:sz w:val="20"/>
          <w:szCs w:val="20"/>
          <w:vertAlign w:val="superscript"/>
        </w:rPr>
        <w:t>1</w:t>
      </w:r>
      <w:r w:rsidRPr="00183A22">
        <w:rPr>
          <w:rFonts w:asciiTheme="majorBidi" w:hAnsiTheme="majorBidi" w:cstheme="majorBidi"/>
          <w:sz w:val="20"/>
          <w:szCs w:val="20"/>
        </w:rPr>
        <w:t>Department of Biology, College of Science, University of Zakho, Zakho, Kurdistan Region, Iraq.</w:t>
      </w:r>
    </w:p>
    <w:p w14:paraId="40EA2546" w14:textId="4BD1B3FB" w:rsidR="00D16AED" w:rsidRPr="00183A22" w:rsidRDefault="00D16AED" w:rsidP="00D16AED">
      <w:pPr>
        <w:rPr>
          <w:rFonts w:asciiTheme="majorBidi" w:hAnsiTheme="majorBidi" w:cstheme="majorBidi"/>
          <w:sz w:val="20"/>
          <w:szCs w:val="20"/>
        </w:rPr>
      </w:pPr>
      <w:r w:rsidRPr="00183A22">
        <w:rPr>
          <w:rFonts w:asciiTheme="majorBidi" w:hAnsiTheme="majorBidi" w:cstheme="majorBidi"/>
          <w:sz w:val="20"/>
          <w:szCs w:val="20"/>
          <w:vertAlign w:val="superscript"/>
        </w:rPr>
        <w:t>2</w:t>
      </w:r>
      <w:r w:rsidRPr="00183A22">
        <w:rPr>
          <w:rFonts w:asciiTheme="majorBidi" w:hAnsiTheme="majorBidi" w:cstheme="majorBidi"/>
          <w:sz w:val="20"/>
          <w:szCs w:val="20"/>
        </w:rPr>
        <w:t>Department of Environment, College of Science, University of Zakho, Zakho, Kurdistan Region, Iraq.</w:t>
      </w:r>
    </w:p>
    <w:p w14:paraId="71A4BE4D" w14:textId="46F284EA" w:rsidR="00D16AED" w:rsidRPr="00183A22" w:rsidRDefault="00D16AED" w:rsidP="00D16AED">
      <w:pPr>
        <w:rPr>
          <w:rFonts w:asciiTheme="majorBidi" w:hAnsiTheme="majorBidi" w:cstheme="majorBidi"/>
          <w:sz w:val="20"/>
          <w:szCs w:val="20"/>
        </w:rPr>
      </w:pPr>
      <w:r w:rsidRPr="00183A22">
        <w:rPr>
          <w:rFonts w:asciiTheme="majorBidi" w:hAnsiTheme="majorBidi" w:cstheme="majorBidi"/>
          <w:sz w:val="20"/>
          <w:szCs w:val="20"/>
          <w:vertAlign w:val="superscript"/>
        </w:rPr>
        <w:t>3</w:t>
      </w:r>
      <w:r w:rsidRPr="00183A22">
        <w:rPr>
          <w:rFonts w:asciiTheme="majorBidi" w:hAnsiTheme="majorBidi" w:cstheme="majorBidi"/>
          <w:sz w:val="20"/>
          <w:szCs w:val="20"/>
        </w:rPr>
        <w:t xml:space="preserve">Department of Computer, College of Science, University of Zakho, Zakho, Kurdistan Region, Iraq. </w:t>
      </w:r>
    </w:p>
    <w:p w14:paraId="582581F0" w14:textId="60E1F1F4" w:rsidR="00D16AED" w:rsidRPr="00183A22" w:rsidRDefault="00D16AED" w:rsidP="00D16AED">
      <w:pPr>
        <w:rPr>
          <w:rFonts w:asciiTheme="majorBidi" w:hAnsiTheme="majorBidi" w:cstheme="majorBidi"/>
          <w:sz w:val="20"/>
          <w:szCs w:val="20"/>
        </w:rPr>
      </w:pPr>
      <w:r w:rsidRPr="00183A22">
        <w:rPr>
          <w:rFonts w:asciiTheme="majorBidi" w:hAnsiTheme="majorBidi" w:cstheme="majorBidi"/>
          <w:sz w:val="20"/>
          <w:szCs w:val="20"/>
          <w:vertAlign w:val="superscript"/>
        </w:rPr>
        <w:t>4</w:t>
      </w:r>
      <w:r w:rsidRPr="00183A22">
        <w:rPr>
          <w:rFonts w:asciiTheme="majorBidi" w:hAnsiTheme="majorBidi" w:cstheme="majorBidi"/>
          <w:sz w:val="20"/>
          <w:szCs w:val="20"/>
        </w:rPr>
        <w:t>Department of Computer, College of Science, University of Zakho, Zakho, Kurdistan Region, Iraq.</w:t>
      </w:r>
    </w:p>
    <w:p w14:paraId="583BE7F3" w14:textId="77777777" w:rsidR="00D16AED" w:rsidRPr="00183A22" w:rsidRDefault="00D16AED" w:rsidP="00D16AED">
      <w:pPr>
        <w:rPr>
          <w:rFonts w:asciiTheme="majorBidi" w:hAnsiTheme="majorBidi" w:cstheme="majorBidi"/>
          <w:sz w:val="20"/>
          <w:szCs w:val="20"/>
        </w:rPr>
      </w:pPr>
    </w:p>
    <w:p w14:paraId="00000090" w14:textId="3DB5AB6E" w:rsidR="007E04A3" w:rsidRPr="00183A22" w:rsidRDefault="00D16AED" w:rsidP="00B24629">
      <w:pPr>
        <w:jc w:val="center"/>
        <w:rPr>
          <w:rFonts w:asciiTheme="majorBidi" w:hAnsiTheme="majorBidi" w:cstheme="majorBidi"/>
          <w:sz w:val="20"/>
          <w:szCs w:val="20"/>
        </w:rPr>
      </w:pPr>
      <w:r w:rsidRPr="00183A22">
        <w:rPr>
          <w:rFonts w:asciiTheme="majorBidi" w:hAnsiTheme="majorBidi" w:cstheme="majorBidi"/>
          <w:sz w:val="20"/>
          <w:szCs w:val="20"/>
        </w:rPr>
        <w:t xml:space="preserve">* Corresponding author. E-mail: </w:t>
      </w:r>
      <w:hyperlink r:id="rId7" w:history="1">
        <w:r w:rsidRPr="00183A22">
          <w:rPr>
            <w:rStyle w:val="Hyperlink"/>
            <w:rFonts w:asciiTheme="majorBidi" w:hAnsiTheme="majorBidi" w:cstheme="majorBidi"/>
            <w:color w:val="auto"/>
            <w:sz w:val="20"/>
            <w:szCs w:val="20"/>
          </w:rPr>
          <w:t>basim.ahmed@uoz.edu.krd</w:t>
        </w:r>
      </w:hyperlink>
      <w:r w:rsidRPr="00183A22">
        <w:rPr>
          <w:rFonts w:asciiTheme="majorBidi" w:hAnsiTheme="majorBidi" w:cstheme="majorBidi"/>
          <w:sz w:val="20"/>
          <w:szCs w:val="20"/>
        </w:rPr>
        <w:t xml:space="preserve">  (Tel.: +964-7504504417)</w:t>
      </w:r>
    </w:p>
    <w:p w14:paraId="4FBF222C" w14:textId="77777777" w:rsidR="00D16AED" w:rsidRPr="00183A22" w:rsidRDefault="00D16AED" w:rsidP="00D16AED">
      <w:pPr>
        <w:rPr>
          <w:rFonts w:asciiTheme="majorBidi" w:hAnsiTheme="majorBidi" w:cstheme="majorBidi"/>
          <w:sz w:val="20"/>
          <w:szCs w:val="20"/>
        </w:rPr>
      </w:pPr>
    </w:p>
    <w:p w14:paraId="4D7730C1" w14:textId="31D45B2B" w:rsidR="00D16AED" w:rsidRPr="00183A22" w:rsidRDefault="00D16AED" w:rsidP="00D16AED">
      <w:pPr>
        <w:rPr>
          <w:rFonts w:asciiTheme="majorBidi" w:hAnsiTheme="majorBidi" w:cstheme="majorBidi"/>
          <w:b/>
          <w:bCs/>
          <w:sz w:val="20"/>
          <w:szCs w:val="20"/>
        </w:rPr>
      </w:pPr>
      <w:r w:rsidRPr="00183A22">
        <w:rPr>
          <w:rFonts w:asciiTheme="majorBidi" w:hAnsiTheme="majorBidi" w:cstheme="majorBidi"/>
          <w:b/>
          <w:bCs/>
          <w:sz w:val="20"/>
          <w:szCs w:val="20"/>
        </w:rPr>
        <w:t>ABASTRACT</w:t>
      </w:r>
    </w:p>
    <w:p w14:paraId="0DCA3B7E" w14:textId="57CB8985" w:rsidR="00D16AED" w:rsidRPr="00183A22" w:rsidRDefault="00D16AED" w:rsidP="00B87B25">
      <w:pPr>
        <w:jc w:val="both"/>
        <w:rPr>
          <w:rFonts w:asciiTheme="majorBidi" w:hAnsiTheme="majorBidi" w:cstheme="majorBidi"/>
          <w:sz w:val="20"/>
          <w:szCs w:val="20"/>
        </w:rPr>
      </w:pPr>
      <w:r w:rsidRPr="00183A22">
        <w:rPr>
          <w:rFonts w:asciiTheme="majorBidi" w:hAnsiTheme="majorBidi" w:cstheme="majorBidi"/>
          <w:sz w:val="20"/>
          <w:szCs w:val="20"/>
        </w:rPr>
        <w:t xml:space="preserve">The submitted manuscript must not exceed 16 single-spaced pages; preferably, not more than </w:t>
      </w:r>
      <w:r w:rsidR="00343902" w:rsidRPr="00183A22">
        <w:rPr>
          <w:rFonts w:asciiTheme="majorBidi" w:hAnsiTheme="majorBidi" w:cstheme="majorBidi"/>
          <w:sz w:val="20"/>
          <w:szCs w:val="20"/>
        </w:rPr>
        <w:t>60</w:t>
      </w:r>
      <w:r w:rsidRPr="00183A22">
        <w:rPr>
          <w:rFonts w:asciiTheme="majorBidi" w:hAnsiTheme="majorBidi" w:cstheme="majorBidi"/>
          <w:sz w:val="20"/>
          <w:szCs w:val="20"/>
        </w:rPr>
        <w:t xml:space="preserve">00 words for original articles and </w:t>
      </w:r>
      <w:r w:rsidR="00343902" w:rsidRPr="00183A22">
        <w:rPr>
          <w:rFonts w:asciiTheme="majorBidi" w:hAnsiTheme="majorBidi" w:cstheme="majorBidi"/>
          <w:sz w:val="20"/>
          <w:szCs w:val="20"/>
        </w:rPr>
        <w:t>70</w:t>
      </w:r>
      <w:r w:rsidRPr="00183A22">
        <w:rPr>
          <w:rFonts w:asciiTheme="majorBidi" w:hAnsiTheme="majorBidi" w:cstheme="majorBidi"/>
          <w:sz w:val="20"/>
          <w:szCs w:val="20"/>
        </w:rPr>
        <w:t xml:space="preserve">00 words for review articles (A4 size), </w:t>
      </w:r>
      <w:r w:rsidR="00B87B25" w:rsidRPr="00183A22">
        <w:rPr>
          <w:rFonts w:asciiTheme="majorBidi" w:hAnsiTheme="majorBidi" w:cstheme="majorBidi"/>
          <w:sz w:val="20"/>
          <w:szCs w:val="20"/>
        </w:rPr>
        <w:t>however, a slight longer length may be acceptable if needed to ensure clarity and completenes</w:t>
      </w:r>
      <w:r w:rsidR="00B87B25" w:rsidRPr="00183A22">
        <w:rPr>
          <w:rFonts w:asciiTheme="majorBidi" w:hAnsiTheme="majorBidi" w:cstheme="majorBidi"/>
          <w:szCs w:val="24"/>
        </w:rPr>
        <w:t>s</w:t>
      </w:r>
      <w:r w:rsidR="00B87B25" w:rsidRPr="00183A22">
        <w:rPr>
          <w:rFonts w:asciiTheme="majorBidi" w:hAnsiTheme="majorBidi" w:cstheme="majorBidi"/>
          <w:sz w:val="20"/>
          <w:szCs w:val="20"/>
        </w:rPr>
        <w:t xml:space="preserve"> </w:t>
      </w:r>
      <w:r w:rsidRPr="00183A22">
        <w:rPr>
          <w:rFonts w:asciiTheme="majorBidi" w:hAnsiTheme="majorBidi" w:cstheme="majorBidi"/>
          <w:sz w:val="20"/>
          <w:szCs w:val="20"/>
        </w:rPr>
        <w:t xml:space="preserve">using the Times New Roman font at a 9-point size. The page word limitation applies to the entire document, including the manuscript title, authors’ names and affiliations, abstract, keywords, introduction, materials and methods, results with figures and tables, discussion, conclusion, acknowledgements, ethical statement, author contributions statement, funding, and conflict of interest. All the text must be single-spaced and justified. The abstract section should begin with the heading abstract, written in bold, capital letters, aligned to the left. The abstract is mandatory and should be written as a single, well-structured paragraph </w:t>
      </w:r>
      <w:r w:rsidR="004D49B2" w:rsidRPr="00183A22">
        <w:rPr>
          <w:rFonts w:asciiTheme="majorBidi" w:hAnsiTheme="majorBidi" w:cstheme="majorBidi"/>
          <w:sz w:val="20"/>
          <w:szCs w:val="20"/>
        </w:rPr>
        <w:t xml:space="preserve">and preferably </w:t>
      </w:r>
      <w:r w:rsidR="005510E6" w:rsidRPr="00183A22">
        <w:rPr>
          <w:rFonts w:asciiTheme="majorBidi" w:hAnsiTheme="majorBidi" w:cstheme="majorBidi"/>
          <w:sz w:val="20"/>
          <w:szCs w:val="20"/>
        </w:rPr>
        <w:t xml:space="preserve">be limited to </w:t>
      </w:r>
      <w:r w:rsidRPr="00183A22">
        <w:rPr>
          <w:rFonts w:asciiTheme="majorBidi" w:hAnsiTheme="majorBidi" w:cstheme="majorBidi"/>
          <w:sz w:val="20"/>
          <w:szCs w:val="20"/>
        </w:rPr>
        <w:t>250 words</w:t>
      </w:r>
      <w:r w:rsidR="005510E6" w:rsidRPr="00183A22">
        <w:rPr>
          <w:rFonts w:asciiTheme="majorBidi" w:hAnsiTheme="majorBidi" w:cstheme="majorBidi"/>
          <w:sz w:val="20"/>
          <w:szCs w:val="20"/>
        </w:rPr>
        <w:t>,</w:t>
      </w:r>
      <w:r w:rsidR="004D49B2" w:rsidRPr="00183A22">
        <w:rPr>
          <w:rFonts w:asciiTheme="majorBidi" w:hAnsiTheme="majorBidi" w:cstheme="majorBidi"/>
          <w:sz w:val="20"/>
          <w:szCs w:val="20"/>
        </w:rPr>
        <w:t xml:space="preserve"> </w:t>
      </w:r>
      <w:r w:rsidR="005510E6" w:rsidRPr="00183A22">
        <w:rPr>
          <w:rFonts w:asciiTheme="majorBidi" w:hAnsiTheme="majorBidi" w:cstheme="majorBidi"/>
          <w:sz w:val="20"/>
          <w:szCs w:val="20"/>
        </w:rPr>
        <w:t>however, e</w:t>
      </w:r>
      <w:r w:rsidR="004D49B2" w:rsidRPr="00183A22">
        <w:rPr>
          <w:rFonts w:asciiTheme="majorBidi" w:hAnsiTheme="majorBidi" w:cstheme="majorBidi"/>
          <w:sz w:val="20"/>
          <w:szCs w:val="20"/>
        </w:rPr>
        <w:t xml:space="preserve">xtra words </w:t>
      </w:r>
      <w:r w:rsidR="005510E6" w:rsidRPr="00183A22">
        <w:rPr>
          <w:rFonts w:asciiTheme="majorBidi" w:hAnsiTheme="majorBidi" w:cstheme="majorBidi"/>
          <w:sz w:val="20"/>
          <w:szCs w:val="20"/>
        </w:rPr>
        <w:t>may be acceptable if neede</w:t>
      </w:r>
      <w:r w:rsidR="00B87B25" w:rsidRPr="00183A22">
        <w:rPr>
          <w:rFonts w:asciiTheme="majorBidi" w:hAnsiTheme="majorBidi" w:cstheme="majorBidi"/>
          <w:sz w:val="20"/>
          <w:szCs w:val="20"/>
        </w:rPr>
        <w:t>d</w:t>
      </w:r>
      <w:r w:rsidR="005510E6" w:rsidRPr="00183A22">
        <w:rPr>
          <w:rFonts w:asciiTheme="majorBidi" w:hAnsiTheme="majorBidi" w:cstheme="majorBidi"/>
          <w:sz w:val="20"/>
          <w:szCs w:val="20"/>
        </w:rPr>
        <w:t xml:space="preserve"> to ensure clarity and completene</w:t>
      </w:r>
      <w:r w:rsidR="00B87B25" w:rsidRPr="00183A22">
        <w:rPr>
          <w:rFonts w:asciiTheme="majorBidi" w:hAnsiTheme="majorBidi" w:cstheme="majorBidi"/>
          <w:sz w:val="20"/>
          <w:szCs w:val="20"/>
        </w:rPr>
        <w:t>ss.</w:t>
      </w:r>
      <w:r w:rsidRPr="00183A22">
        <w:rPr>
          <w:rFonts w:asciiTheme="majorBidi" w:hAnsiTheme="majorBidi" w:cstheme="majorBidi"/>
          <w:sz w:val="20"/>
          <w:szCs w:val="20"/>
        </w:rPr>
        <w:t xml:space="preserve"> It should concisely summarize the study in language accessible to non-specialist readers. Within this word limit, authors should emphasize the most essential background information, key assumptions, methods employed, principal results, and the main conclusions of the work. Any abbreviations used must be defined at their first occurrence, and reference citations are not permitted in the abstract.</w:t>
      </w:r>
    </w:p>
    <w:p w14:paraId="22590D78" w14:textId="77777777" w:rsidR="00D16AED" w:rsidRPr="00183A22" w:rsidRDefault="00D16AED" w:rsidP="00D16AED">
      <w:pPr>
        <w:rPr>
          <w:rFonts w:asciiTheme="majorBidi" w:hAnsiTheme="majorBidi" w:cstheme="majorBidi"/>
          <w:sz w:val="20"/>
          <w:szCs w:val="20"/>
        </w:rPr>
      </w:pPr>
    </w:p>
    <w:p w14:paraId="4D666D04" w14:textId="77777777" w:rsidR="00D16AED" w:rsidRPr="00183A22" w:rsidRDefault="00D16AED" w:rsidP="00D16AED">
      <w:pPr>
        <w:rPr>
          <w:rFonts w:asciiTheme="majorBidi" w:hAnsiTheme="majorBidi" w:cstheme="majorBidi"/>
          <w:sz w:val="20"/>
          <w:szCs w:val="20"/>
        </w:rPr>
      </w:pPr>
      <w:r w:rsidRPr="00183A22">
        <w:rPr>
          <w:rFonts w:asciiTheme="majorBidi" w:hAnsiTheme="majorBidi" w:cstheme="majorBidi"/>
          <w:b/>
          <w:bCs/>
          <w:sz w:val="20"/>
          <w:szCs w:val="20"/>
        </w:rPr>
        <w:t>KEYWORDS:</w:t>
      </w:r>
      <w:r w:rsidRPr="00183A22">
        <w:rPr>
          <w:rFonts w:asciiTheme="majorBidi" w:hAnsiTheme="majorBidi" w:cstheme="majorBidi"/>
          <w:sz w:val="20"/>
          <w:szCs w:val="20"/>
        </w:rPr>
        <w:t xml:space="preserve"> Manuscripts, SJUOZ, University of Zakho, Guidelines, Template.</w:t>
      </w:r>
    </w:p>
    <w:p w14:paraId="6DF14F82" w14:textId="77777777" w:rsidR="00D16AED" w:rsidRPr="00183A22" w:rsidRDefault="00D16AED" w:rsidP="00D16AED">
      <w:pPr>
        <w:rPr>
          <w:rFonts w:asciiTheme="majorBidi" w:hAnsiTheme="majorBidi" w:cstheme="majorBidi"/>
          <w:sz w:val="20"/>
          <w:szCs w:val="20"/>
        </w:rPr>
      </w:pPr>
    </w:p>
    <w:p w14:paraId="702DE0F1" w14:textId="77777777" w:rsidR="00343902" w:rsidRPr="00183A22" w:rsidRDefault="00343902" w:rsidP="00343902">
      <w:pPr>
        <w:pStyle w:val="Default"/>
        <w:widowControl w:val="0"/>
        <w:numPr>
          <w:ilvl w:val="0"/>
          <w:numId w:val="12"/>
        </w:numPr>
        <w:rPr>
          <w:rFonts w:asciiTheme="majorBidi" w:hAnsiTheme="majorBidi" w:cstheme="majorBidi"/>
          <w:b/>
          <w:bCs/>
          <w:color w:val="auto"/>
        </w:rPr>
      </w:pPr>
      <w:r w:rsidRPr="00183A22">
        <w:rPr>
          <w:rFonts w:asciiTheme="majorBidi" w:hAnsiTheme="majorBidi" w:cstheme="majorBidi"/>
          <w:b/>
          <w:bCs/>
          <w:color w:val="auto"/>
        </w:rPr>
        <w:t>INTRODUCTION</w:t>
      </w:r>
    </w:p>
    <w:p w14:paraId="2B1B681A" w14:textId="77777777" w:rsidR="00343902" w:rsidRPr="00183A22" w:rsidRDefault="00343902" w:rsidP="00B24629">
      <w:pPr>
        <w:pStyle w:val="Heading2"/>
        <w:keepNext w:val="0"/>
        <w:keepLines w:val="0"/>
        <w:shd w:val="clear" w:color="auto" w:fill="FFFFFF"/>
        <w:spacing w:before="0" w:after="0"/>
        <w:jc w:val="both"/>
        <w:rPr>
          <w:rFonts w:asciiTheme="majorBidi" w:hAnsiTheme="majorBidi" w:cstheme="majorBidi"/>
          <w:b/>
          <w:bCs/>
          <w:sz w:val="24"/>
          <w:szCs w:val="24"/>
        </w:rPr>
      </w:pPr>
      <w:r w:rsidRPr="00183A22">
        <w:rPr>
          <w:rFonts w:asciiTheme="majorBidi" w:hAnsiTheme="majorBidi" w:cstheme="majorBidi"/>
          <w:b/>
          <w:bCs/>
          <w:sz w:val="24"/>
          <w:szCs w:val="24"/>
        </w:rPr>
        <w:t>Page Layout, Spacing, and Margins</w:t>
      </w:r>
    </w:p>
    <w:p w14:paraId="55756C4F" w14:textId="1F8DFFAA" w:rsidR="00343902" w:rsidRPr="00183A22" w:rsidRDefault="00343902" w:rsidP="00343902">
      <w:pPr>
        <w:shd w:val="clear" w:color="auto" w:fill="FFFFFF"/>
        <w:jc w:val="both"/>
        <w:rPr>
          <w:rFonts w:asciiTheme="majorBidi" w:hAnsiTheme="majorBidi" w:cstheme="majorBidi"/>
          <w:szCs w:val="24"/>
        </w:rPr>
      </w:pPr>
      <w:r w:rsidRPr="00183A22">
        <w:rPr>
          <w:rFonts w:asciiTheme="majorBidi" w:hAnsiTheme="majorBidi" w:cstheme="majorBidi"/>
          <w:szCs w:val="24"/>
        </w:rPr>
        <w:t>The submitted manuscript must not exceed 16 single-spaced pages; preferably, not more than 6000 words for original articles and 7000 words for review articles (A4 size)</w:t>
      </w:r>
      <w:r w:rsidR="00B87B25" w:rsidRPr="00183A22">
        <w:rPr>
          <w:rFonts w:asciiTheme="majorBidi" w:hAnsiTheme="majorBidi" w:cstheme="majorBidi"/>
          <w:szCs w:val="24"/>
        </w:rPr>
        <w:t>, however, a slight longer length may be acceptable if needed to ensure clarity and completeness</w:t>
      </w:r>
      <w:r w:rsidRPr="00183A22">
        <w:rPr>
          <w:rFonts w:asciiTheme="majorBidi" w:hAnsiTheme="majorBidi" w:cstheme="majorBidi"/>
          <w:szCs w:val="24"/>
        </w:rPr>
        <w:t>, using the Times New Roman font at a 9-point size. The page word limitation applies to the entire document, including the manuscript title, authors’ names and affiliations, abstract, keywords, introduction, materials and methods, results with figures and tables, discussion, conclusion, acknowledgements, ethical statement, author contributions statement, funding, and conflict of interest. All the text must be single-spaced and justified.</w:t>
      </w:r>
      <w:bookmarkStart w:id="0" w:name="_b6xgnf5c85te" w:colFirst="0" w:colLast="0"/>
      <w:bookmarkStart w:id="1" w:name="_bw3j4g6l1pgj" w:colFirst="0" w:colLast="0"/>
      <w:bookmarkStart w:id="2" w:name="_e6gv9k7pp92q" w:colFirst="0" w:colLast="0"/>
      <w:bookmarkEnd w:id="0"/>
      <w:bookmarkEnd w:id="1"/>
      <w:bookmarkEnd w:id="2"/>
    </w:p>
    <w:p w14:paraId="14C8FBC0" w14:textId="77777777" w:rsidR="00343902" w:rsidRPr="00183A22" w:rsidRDefault="00343902" w:rsidP="00343902">
      <w:pPr>
        <w:shd w:val="clear" w:color="auto" w:fill="FFFFFF"/>
        <w:spacing w:after="160"/>
        <w:rPr>
          <w:rFonts w:asciiTheme="majorBidi" w:hAnsiTheme="majorBidi" w:cstheme="majorBidi"/>
          <w:szCs w:val="24"/>
        </w:rPr>
      </w:pPr>
    </w:p>
    <w:p w14:paraId="7D6EC18C" w14:textId="77777777" w:rsidR="00343902" w:rsidRPr="00183A22" w:rsidRDefault="00343902" w:rsidP="00B24629">
      <w:pPr>
        <w:pStyle w:val="Heading1"/>
        <w:keepNext w:val="0"/>
        <w:keepLines w:val="0"/>
        <w:shd w:val="clear" w:color="auto" w:fill="FFFFFF"/>
        <w:spacing w:before="160" w:after="0" w:line="264" w:lineRule="auto"/>
        <w:jc w:val="both"/>
        <w:rPr>
          <w:rFonts w:asciiTheme="majorBidi" w:hAnsiTheme="majorBidi" w:cstheme="majorBidi"/>
          <w:b/>
          <w:bCs/>
          <w:sz w:val="24"/>
          <w:szCs w:val="24"/>
        </w:rPr>
      </w:pPr>
      <w:bookmarkStart w:id="3" w:name="_92vcpef933sn" w:colFirst="0" w:colLast="0"/>
      <w:bookmarkEnd w:id="3"/>
      <w:r w:rsidRPr="00183A22">
        <w:rPr>
          <w:rFonts w:asciiTheme="majorBidi" w:hAnsiTheme="majorBidi" w:cstheme="majorBidi"/>
          <w:b/>
          <w:bCs/>
          <w:sz w:val="24"/>
          <w:szCs w:val="24"/>
        </w:rPr>
        <w:t>MANUSCRIPT STRUCTURE</w:t>
      </w:r>
    </w:p>
    <w:p w14:paraId="1D041F08" w14:textId="77777777" w:rsidR="00343902" w:rsidRPr="00183A22" w:rsidRDefault="00343902" w:rsidP="00343902">
      <w:pPr>
        <w:shd w:val="clear" w:color="auto" w:fill="FFFFFF"/>
        <w:spacing w:after="160"/>
        <w:rPr>
          <w:rFonts w:asciiTheme="majorBidi" w:hAnsiTheme="majorBidi" w:cstheme="majorBidi"/>
          <w:szCs w:val="24"/>
        </w:rPr>
      </w:pPr>
      <w:r w:rsidRPr="00183A22">
        <w:rPr>
          <w:rFonts w:asciiTheme="majorBidi" w:hAnsiTheme="majorBidi" w:cstheme="majorBidi"/>
          <w:szCs w:val="24"/>
        </w:rPr>
        <w:t>Manuscripts must be written entirely in English and should not exceed 16 pages in length. The manuscript should have the following structure:</w:t>
      </w:r>
    </w:p>
    <w:p w14:paraId="42274375" w14:textId="77777777" w:rsidR="00343902" w:rsidRPr="00183A22" w:rsidRDefault="00343902" w:rsidP="00343902">
      <w:pPr>
        <w:numPr>
          <w:ilvl w:val="0"/>
          <w:numId w:val="1"/>
        </w:numPr>
        <w:spacing w:line="240" w:lineRule="auto"/>
        <w:rPr>
          <w:rFonts w:asciiTheme="majorBidi" w:hAnsiTheme="majorBidi" w:cstheme="majorBidi"/>
          <w:b/>
          <w:bCs/>
          <w:szCs w:val="24"/>
        </w:rPr>
      </w:pPr>
      <w:r w:rsidRPr="00183A22">
        <w:rPr>
          <w:rFonts w:asciiTheme="majorBidi" w:hAnsiTheme="majorBidi" w:cstheme="majorBidi"/>
          <w:b/>
          <w:bCs/>
          <w:szCs w:val="24"/>
        </w:rPr>
        <w:t>Manuscript Title</w:t>
      </w:r>
    </w:p>
    <w:p w14:paraId="7753B944" w14:textId="77777777" w:rsidR="00343902" w:rsidRPr="00183A22" w:rsidRDefault="00343902" w:rsidP="00343902">
      <w:pPr>
        <w:numPr>
          <w:ilvl w:val="0"/>
          <w:numId w:val="1"/>
        </w:numPr>
        <w:spacing w:line="240" w:lineRule="auto"/>
        <w:rPr>
          <w:rFonts w:asciiTheme="majorBidi" w:hAnsiTheme="majorBidi" w:cstheme="majorBidi"/>
          <w:b/>
          <w:bCs/>
          <w:szCs w:val="24"/>
        </w:rPr>
      </w:pPr>
      <w:r w:rsidRPr="00183A22">
        <w:rPr>
          <w:rFonts w:asciiTheme="majorBidi" w:hAnsiTheme="majorBidi" w:cstheme="majorBidi"/>
          <w:b/>
          <w:bCs/>
          <w:szCs w:val="24"/>
        </w:rPr>
        <w:t>Authors’ Names and Affiliations</w:t>
      </w:r>
    </w:p>
    <w:p w14:paraId="61F756C5" w14:textId="77777777" w:rsidR="00343902" w:rsidRPr="00183A22" w:rsidRDefault="00343902" w:rsidP="00343902">
      <w:pPr>
        <w:numPr>
          <w:ilvl w:val="0"/>
          <w:numId w:val="1"/>
        </w:numPr>
        <w:spacing w:line="240" w:lineRule="auto"/>
        <w:rPr>
          <w:rFonts w:asciiTheme="majorBidi" w:hAnsiTheme="majorBidi" w:cstheme="majorBidi"/>
          <w:b/>
          <w:bCs/>
          <w:szCs w:val="24"/>
        </w:rPr>
      </w:pPr>
      <w:r w:rsidRPr="00183A22">
        <w:rPr>
          <w:rFonts w:asciiTheme="majorBidi" w:hAnsiTheme="majorBidi" w:cstheme="majorBidi"/>
          <w:b/>
          <w:bCs/>
          <w:szCs w:val="24"/>
        </w:rPr>
        <w:t xml:space="preserve">Corresponding author’s e-mail address and phone number </w:t>
      </w:r>
    </w:p>
    <w:p w14:paraId="68C8A126" w14:textId="77777777" w:rsidR="00343902" w:rsidRPr="00183A22" w:rsidRDefault="00343902" w:rsidP="00343902">
      <w:pPr>
        <w:numPr>
          <w:ilvl w:val="0"/>
          <w:numId w:val="1"/>
        </w:numPr>
        <w:spacing w:line="240" w:lineRule="auto"/>
        <w:rPr>
          <w:rFonts w:asciiTheme="majorBidi" w:hAnsiTheme="majorBidi" w:cstheme="majorBidi"/>
          <w:b/>
          <w:bCs/>
          <w:szCs w:val="24"/>
        </w:rPr>
      </w:pPr>
      <w:r w:rsidRPr="00183A22">
        <w:rPr>
          <w:rFonts w:asciiTheme="majorBidi" w:hAnsiTheme="majorBidi" w:cstheme="majorBidi"/>
          <w:b/>
          <w:bCs/>
          <w:szCs w:val="24"/>
        </w:rPr>
        <w:t xml:space="preserve">Abstract </w:t>
      </w:r>
    </w:p>
    <w:p w14:paraId="73DB29FC" w14:textId="77777777" w:rsidR="00343902" w:rsidRPr="00183A22" w:rsidRDefault="00343902" w:rsidP="00343902">
      <w:pPr>
        <w:ind w:left="720"/>
        <w:rPr>
          <w:rFonts w:asciiTheme="majorBidi" w:hAnsiTheme="majorBidi" w:cstheme="majorBidi"/>
          <w:b/>
          <w:bCs/>
          <w:szCs w:val="24"/>
        </w:rPr>
      </w:pPr>
      <w:r w:rsidRPr="00183A22">
        <w:rPr>
          <w:rFonts w:asciiTheme="majorBidi" w:hAnsiTheme="majorBidi" w:cstheme="majorBidi"/>
          <w:b/>
          <w:bCs/>
          <w:szCs w:val="24"/>
        </w:rPr>
        <w:t>4.1 Graphical abstract (Optional)</w:t>
      </w:r>
    </w:p>
    <w:p w14:paraId="39E69A10" w14:textId="77777777" w:rsidR="00343902" w:rsidRPr="00183A22" w:rsidRDefault="00343902" w:rsidP="00343902">
      <w:pPr>
        <w:numPr>
          <w:ilvl w:val="0"/>
          <w:numId w:val="1"/>
        </w:numPr>
        <w:spacing w:line="240" w:lineRule="auto"/>
        <w:rPr>
          <w:rFonts w:asciiTheme="majorBidi" w:hAnsiTheme="majorBidi" w:cstheme="majorBidi"/>
          <w:b/>
          <w:bCs/>
          <w:szCs w:val="24"/>
        </w:rPr>
      </w:pPr>
      <w:r w:rsidRPr="00183A22">
        <w:rPr>
          <w:rFonts w:asciiTheme="majorBidi" w:hAnsiTheme="majorBidi" w:cstheme="majorBidi"/>
          <w:b/>
          <w:bCs/>
          <w:szCs w:val="24"/>
        </w:rPr>
        <w:t>Keywords</w:t>
      </w:r>
    </w:p>
    <w:p w14:paraId="5EB138D8" w14:textId="77777777" w:rsidR="00343902" w:rsidRPr="00183A22" w:rsidRDefault="00343902" w:rsidP="00343902">
      <w:pPr>
        <w:spacing w:line="240" w:lineRule="auto"/>
        <w:ind w:left="720"/>
        <w:rPr>
          <w:rFonts w:asciiTheme="majorBidi" w:hAnsiTheme="majorBidi" w:cstheme="majorBidi"/>
          <w:b/>
          <w:bCs/>
          <w:szCs w:val="24"/>
        </w:rPr>
      </w:pPr>
      <w:r w:rsidRPr="00183A22">
        <w:rPr>
          <w:rFonts w:asciiTheme="majorBidi" w:hAnsiTheme="majorBidi" w:cstheme="majorBidi"/>
          <w:b/>
          <w:bCs/>
          <w:szCs w:val="24"/>
        </w:rPr>
        <w:t>Graphical abstract (Optional).</w:t>
      </w:r>
    </w:p>
    <w:p w14:paraId="4FDE98ED" w14:textId="77777777" w:rsidR="00343902" w:rsidRPr="00183A22" w:rsidRDefault="00343902" w:rsidP="00343902">
      <w:pPr>
        <w:pStyle w:val="Heading2"/>
        <w:keepNext w:val="0"/>
        <w:keepLines w:val="0"/>
        <w:numPr>
          <w:ilvl w:val="0"/>
          <w:numId w:val="1"/>
        </w:numPr>
        <w:shd w:val="clear" w:color="auto" w:fill="FFFFFF"/>
        <w:tabs>
          <w:tab w:val="num" w:pos="360"/>
        </w:tabs>
        <w:spacing w:before="0" w:after="0" w:line="240" w:lineRule="auto"/>
        <w:ind w:left="360" w:firstLine="0"/>
        <w:jc w:val="both"/>
        <w:rPr>
          <w:rFonts w:asciiTheme="majorBidi" w:hAnsiTheme="majorBidi" w:cstheme="majorBidi"/>
          <w:b/>
          <w:bCs/>
          <w:sz w:val="24"/>
          <w:szCs w:val="24"/>
        </w:rPr>
      </w:pPr>
      <w:bookmarkStart w:id="4" w:name="_e06lkj9w6ki2" w:colFirst="0" w:colLast="0"/>
      <w:bookmarkEnd w:id="4"/>
      <w:r w:rsidRPr="00183A22">
        <w:rPr>
          <w:rFonts w:asciiTheme="majorBidi" w:hAnsiTheme="majorBidi" w:cstheme="majorBidi"/>
          <w:b/>
          <w:bCs/>
          <w:sz w:val="24"/>
          <w:szCs w:val="24"/>
        </w:rPr>
        <w:t>Main Body of Text</w:t>
      </w:r>
    </w:p>
    <w:p w14:paraId="47E7A548" w14:textId="77777777" w:rsidR="00343902" w:rsidRPr="00183A22" w:rsidRDefault="00343902" w:rsidP="00343902">
      <w:pPr>
        <w:ind w:left="720"/>
        <w:rPr>
          <w:rFonts w:asciiTheme="majorBidi" w:hAnsiTheme="majorBidi" w:cstheme="majorBidi"/>
          <w:b/>
          <w:bCs/>
          <w:szCs w:val="24"/>
        </w:rPr>
      </w:pPr>
      <w:r w:rsidRPr="00183A22">
        <w:rPr>
          <w:rFonts w:asciiTheme="majorBidi" w:hAnsiTheme="majorBidi" w:cstheme="majorBidi"/>
          <w:b/>
          <w:bCs/>
          <w:szCs w:val="24"/>
        </w:rPr>
        <w:t xml:space="preserve">6.1 INTRODUCTION </w:t>
      </w:r>
    </w:p>
    <w:p w14:paraId="1BB0BF54" w14:textId="4B19B27E" w:rsidR="00343902" w:rsidRPr="00183A22" w:rsidRDefault="00343902" w:rsidP="00343902">
      <w:pPr>
        <w:ind w:left="720"/>
        <w:rPr>
          <w:rFonts w:asciiTheme="majorBidi" w:hAnsiTheme="majorBidi" w:cstheme="majorBidi"/>
          <w:b/>
          <w:bCs/>
          <w:szCs w:val="24"/>
        </w:rPr>
      </w:pPr>
      <w:r w:rsidRPr="00183A22">
        <w:rPr>
          <w:rFonts w:asciiTheme="majorBidi" w:hAnsiTheme="majorBidi" w:cstheme="majorBidi"/>
          <w:b/>
          <w:bCs/>
          <w:szCs w:val="24"/>
        </w:rPr>
        <w:t>6.2MATERIALS AND METHODS</w:t>
      </w:r>
    </w:p>
    <w:p w14:paraId="49159E52" w14:textId="77777777" w:rsidR="00343902" w:rsidRPr="00183A22" w:rsidRDefault="00343902" w:rsidP="00343902">
      <w:pPr>
        <w:ind w:left="720"/>
        <w:rPr>
          <w:rFonts w:asciiTheme="majorBidi" w:hAnsiTheme="majorBidi" w:cstheme="majorBidi"/>
          <w:b/>
          <w:bCs/>
          <w:szCs w:val="24"/>
        </w:rPr>
      </w:pPr>
      <w:r w:rsidRPr="00183A22">
        <w:rPr>
          <w:rFonts w:asciiTheme="majorBidi" w:hAnsiTheme="majorBidi" w:cstheme="majorBidi"/>
          <w:b/>
          <w:bCs/>
          <w:szCs w:val="24"/>
        </w:rPr>
        <w:t>6.3 RESULTS</w:t>
      </w:r>
    </w:p>
    <w:p w14:paraId="74B8A7A0" w14:textId="028F289C" w:rsidR="00343902" w:rsidRPr="00183A22" w:rsidRDefault="00343902" w:rsidP="00343902">
      <w:pPr>
        <w:ind w:left="720"/>
        <w:rPr>
          <w:rFonts w:asciiTheme="majorBidi" w:hAnsiTheme="majorBidi" w:cstheme="majorBidi"/>
          <w:b/>
          <w:bCs/>
          <w:szCs w:val="24"/>
        </w:rPr>
      </w:pPr>
      <w:r w:rsidRPr="00183A22">
        <w:rPr>
          <w:rFonts w:asciiTheme="majorBidi" w:hAnsiTheme="majorBidi" w:cstheme="majorBidi"/>
          <w:b/>
          <w:bCs/>
          <w:szCs w:val="24"/>
        </w:rPr>
        <w:t>6.4 DISCUSSION</w:t>
      </w:r>
    </w:p>
    <w:p w14:paraId="6B03A061" w14:textId="77777777" w:rsidR="00343902" w:rsidRPr="00183A22" w:rsidRDefault="00343902" w:rsidP="00343902">
      <w:pPr>
        <w:ind w:left="720"/>
        <w:rPr>
          <w:rFonts w:asciiTheme="majorBidi" w:hAnsiTheme="majorBidi" w:cstheme="majorBidi"/>
          <w:b/>
          <w:bCs/>
          <w:szCs w:val="24"/>
        </w:rPr>
      </w:pPr>
      <w:r w:rsidRPr="00183A22">
        <w:rPr>
          <w:rFonts w:asciiTheme="majorBidi" w:hAnsiTheme="majorBidi" w:cstheme="majorBidi"/>
          <w:b/>
          <w:bCs/>
          <w:szCs w:val="24"/>
        </w:rPr>
        <w:t>6.5 CONCLUSION</w:t>
      </w:r>
    </w:p>
    <w:p w14:paraId="052CA1CD" w14:textId="77777777" w:rsidR="00343902" w:rsidRPr="00183A22" w:rsidRDefault="00343902" w:rsidP="00343902">
      <w:pPr>
        <w:ind w:left="720"/>
        <w:rPr>
          <w:rFonts w:asciiTheme="majorBidi" w:hAnsiTheme="majorBidi" w:cstheme="majorBidi"/>
          <w:b/>
          <w:bCs/>
          <w:szCs w:val="24"/>
        </w:rPr>
      </w:pPr>
      <w:r w:rsidRPr="00183A22">
        <w:rPr>
          <w:rFonts w:asciiTheme="majorBidi" w:hAnsiTheme="majorBidi" w:cstheme="majorBidi"/>
          <w:b/>
          <w:bCs/>
          <w:szCs w:val="24"/>
        </w:rPr>
        <w:t>6.6 Acknowledgements</w:t>
      </w:r>
    </w:p>
    <w:p w14:paraId="1C47F2FE" w14:textId="77777777" w:rsidR="00343902" w:rsidRPr="00183A22" w:rsidRDefault="00343902" w:rsidP="00343902">
      <w:pPr>
        <w:ind w:left="720"/>
        <w:rPr>
          <w:rFonts w:asciiTheme="majorBidi" w:hAnsiTheme="majorBidi" w:cstheme="majorBidi"/>
          <w:b/>
          <w:bCs/>
          <w:szCs w:val="24"/>
        </w:rPr>
      </w:pPr>
      <w:r w:rsidRPr="00183A22">
        <w:rPr>
          <w:rFonts w:asciiTheme="majorBidi" w:hAnsiTheme="majorBidi" w:cstheme="majorBidi"/>
          <w:b/>
          <w:bCs/>
          <w:szCs w:val="24"/>
        </w:rPr>
        <w:t>6.7 Ethical statement</w:t>
      </w:r>
    </w:p>
    <w:p w14:paraId="0F41B29F" w14:textId="27A907A5" w:rsidR="00343902" w:rsidRPr="00183A22" w:rsidRDefault="00343902" w:rsidP="00343902">
      <w:pPr>
        <w:rPr>
          <w:rFonts w:asciiTheme="majorBidi" w:hAnsiTheme="majorBidi" w:cstheme="majorBidi"/>
          <w:b/>
          <w:bCs/>
          <w:szCs w:val="24"/>
        </w:rPr>
      </w:pPr>
      <w:r w:rsidRPr="00183A22">
        <w:rPr>
          <w:rFonts w:asciiTheme="majorBidi" w:hAnsiTheme="majorBidi" w:cstheme="majorBidi"/>
          <w:b/>
          <w:bCs/>
          <w:szCs w:val="24"/>
        </w:rPr>
        <w:lastRenderedPageBreak/>
        <w:t xml:space="preserve">             6.8 Author Contributions</w:t>
      </w:r>
    </w:p>
    <w:p w14:paraId="666E4803" w14:textId="77777777" w:rsidR="00343902" w:rsidRPr="00183A22" w:rsidRDefault="00343902" w:rsidP="00343902">
      <w:pPr>
        <w:ind w:left="720"/>
        <w:rPr>
          <w:rFonts w:asciiTheme="majorBidi" w:hAnsiTheme="majorBidi" w:cstheme="majorBidi"/>
          <w:b/>
          <w:bCs/>
          <w:szCs w:val="24"/>
        </w:rPr>
      </w:pPr>
      <w:r w:rsidRPr="00183A22">
        <w:rPr>
          <w:rFonts w:asciiTheme="majorBidi" w:hAnsiTheme="majorBidi" w:cstheme="majorBidi"/>
          <w:b/>
          <w:bCs/>
          <w:szCs w:val="24"/>
        </w:rPr>
        <w:t>6.9 Conflict of Interest</w:t>
      </w:r>
    </w:p>
    <w:p w14:paraId="2FCD9B85" w14:textId="11772E77" w:rsidR="00343902" w:rsidRPr="00183A22" w:rsidRDefault="00343902" w:rsidP="00343902">
      <w:pPr>
        <w:pStyle w:val="ListParagraph"/>
        <w:numPr>
          <w:ilvl w:val="1"/>
          <w:numId w:val="14"/>
        </w:numPr>
        <w:rPr>
          <w:rFonts w:asciiTheme="majorBidi" w:hAnsiTheme="majorBidi" w:cstheme="majorBidi"/>
          <w:b/>
          <w:bCs/>
          <w:szCs w:val="24"/>
        </w:rPr>
      </w:pPr>
      <w:r w:rsidRPr="00183A22">
        <w:rPr>
          <w:rFonts w:asciiTheme="majorBidi" w:hAnsiTheme="majorBidi" w:cstheme="majorBidi"/>
          <w:b/>
          <w:bCs/>
          <w:szCs w:val="24"/>
        </w:rPr>
        <w:t>Funding</w:t>
      </w:r>
    </w:p>
    <w:p w14:paraId="00BB4385" w14:textId="77777777" w:rsidR="00343902" w:rsidRPr="00183A22" w:rsidRDefault="00343902" w:rsidP="00343902">
      <w:pPr>
        <w:spacing w:line="240" w:lineRule="auto"/>
        <w:jc w:val="both"/>
        <w:rPr>
          <w:rFonts w:asciiTheme="majorBidi" w:hAnsiTheme="majorBidi" w:cstheme="majorBidi"/>
          <w:b/>
          <w:bCs/>
          <w:szCs w:val="24"/>
        </w:rPr>
      </w:pPr>
      <w:r w:rsidRPr="00183A22">
        <w:rPr>
          <w:rFonts w:asciiTheme="majorBidi" w:hAnsiTheme="majorBidi" w:cstheme="majorBidi"/>
          <w:b/>
          <w:bCs/>
          <w:szCs w:val="24"/>
        </w:rPr>
        <w:t xml:space="preserve">             6.11 References</w:t>
      </w:r>
    </w:p>
    <w:p w14:paraId="48B2176F" w14:textId="2266175A" w:rsidR="00343902" w:rsidRPr="00183A22" w:rsidRDefault="00343902" w:rsidP="00343902">
      <w:pPr>
        <w:spacing w:line="240" w:lineRule="auto"/>
        <w:jc w:val="both"/>
        <w:rPr>
          <w:rFonts w:asciiTheme="majorBidi" w:hAnsiTheme="majorBidi" w:cstheme="majorBidi"/>
          <w:b/>
          <w:bCs/>
          <w:szCs w:val="24"/>
        </w:rPr>
      </w:pPr>
      <w:r w:rsidRPr="00183A22">
        <w:rPr>
          <w:rFonts w:asciiTheme="majorBidi" w:hAnsiTheme="majorBidi" w:cstheme="majorBidi"/>
          <w:b/>
          <w:bCs/>
          <w:szCs w:val="24"/>
        </w:rPr>
        <w:t xml:space="preserve">             6.12 Supplementary Data (If requested)</w:t>
      </w:r>
    </w:p>
    <w:p w14:paraId="7339CCAC" w14:textId="314568B4" w:rsidR="00343902" w:rsidRPr="00183A22" w:rsidRDefault="00343902" w:rsidP="00343902">
      <w:pPr>
        <w:rPr>
          <w:rFonts w:asciiTheme="majorBidi" w:hAnsiTheme="majorBidi" w:cstheme="majorBidi"/>
          <w:b/>
          <w:bCs/>
          <w:szCs w:val="24"/>
        </w:rPr>
      </w:pPr>
      <w:r w:rsidRPr="00183A22">
        <w:rPr>
          <w:rFonts w:asciiTheme="majorBidi" w:hAnsiTheme="majorBidi" w:cstheme="majorBidi"/>
          <w:b/>
          <w:bCs/>
          <w:szCs w:val="24"/>
        </w:rPr>
        <w:t xml:space="preserve">             6.13 Formatting Guidelines for Figures, Tables, Equations, Symbols, and Units</w:t>
      </w:r>
      <w:r w:rsidRPr="00183A22">
        <w:rPr>
          <w:rFonts w:asciiTheme="majorBidi" w:hAnsiTheme="majorBidi" w:cstheme="majorBidi"/>
          <w:b/>
          <w:bCs/>
        </w:rPr>
        <w:br/>
      </w:r>
    </w:p>
    <w:p w14:paraId="0B6DCA0A" w14:textId="77777777" w:rsidR="00343902" w:rsidRPr="00183A22" w:rsidRDefault="00343902" w:rsidP="00343902">
      <w:pPr>
        <w:pStyle w:val="ListParagraph"/>
        <w:numPr>
          <w:ilvl w:val="3"/>
          <w:numId w:val="1"/>
        </w:numPr>
        <w:spacing w:line="240" w:lineRule="auto"/>
        <w:ind w:left="360"/>
        <w:rPr>
          <w:rFonts w:asciiTheme="majorBidi" w:hAnsiTheme="majorBidi" w:cstheme="majorBidi"/>
          <w:b/>
          <w:bCs/>
        </w:rPr>
      </w:pPr>
      <w:r w:rsidRPr="00183A22">
        <w:rPr>
          <w:rFonts w:asciiTheme="majorBidi" w:hAnsiTheme="majorBidi" w:cstheme="majorBidi"/>
          <w:b/>
          <w:bCs/>
        </w:rPr>
        <w:t>TITLE</w:t>
      </w:r>
    </w:p>
    <w:p w14:paraId="0DEC9650" w14:textId="77777777" w:rsidR="00343902" w:rsidRPr="00183A22" w:rsidRDefault="00343902" w:rsidP="00343902">
      <w:pPr>
        <w:shd w:val="clear" w:color="auto" w:fill="FFFFFF"/>
        <w:spacing w:after="160"/>
        <w:rPr>
          <w:rFonts w:asciiTheme="majorBidi" w:hAnsiTheme="majorBidi" w:cstheme="majorBidi"/>
          <w:szCs w:val="24"/>
        </w:rPr>
      </w:pPr>
      <w:r w:rsidRPr="00183A22">
        <w:rPr>
          <w:rFonts w:asciiTheme="majorBidi" w:hAnsiTheme="majorBidi" w:cstheme="majorBidi"/>
          <w:szCs w:val="24"/>
        </w:rPr>
        <w:t xml:space="preserve">The manuscript title should be formatted in a single column, written in capital letters. It should not contain non-standardized abbreviations or compound numbers and should not exceed 25 words; the scientific names should be </w:t>
      </w:r>
      <w:r w:rsidRPr="00183A22">
        <w:rPr>
          <w:rFonts w:asciiTheme="majorBidi" w:hAnsiTheme="majorBidi" w:cstheme="majorBidi"/>
          <w:i/>
          <w:iCs/>
          <w:szCs w:val="24"/>
        </w:rPr>
        <w:t>italicized.</w:t>
      </w:r>
      <w:r w:rsidRPr="00183A22">
        <w:rPr>
          <w:rFonts w:asciiTheme="majorBidi" w:hAnsiTheme="majorBidi" w:cstheme="majorBidi"/>
          <w:szCs w:val="24"/>
        </w:rPr>
        <w:t xml:space="preserve"> </w:t>
      </w:r>
    </w:p>
    <w:p w14:paraId="484F22C6" w14:textId="77777777" w:rsidR="00343902" w:rsidRPr="00183A22" w:rsidRDefault="00343902" w:rsidP="00343902">
      <w:pPr>
        <w:pStyle w:val="ListParagraph"/>
        <w:numPr>
          <w:ilvl w:val="3"/>
          <w:numId w:val="1"/>
        </w:numPr>
        <w:spacing w:line="240" w:lineRule="auto"/>
        <w:ind w:left="360"/>
        <w:rPr>
          <w:rFonts w:asciiTheme="majorBidi" w:hAnsiTheme="majorBidi" w:cstheme="majorBidi"/>
          <w:b/>
          <w:bCs/>
          <w:szCs w:val="24"/>
        </w:rPr>
      </w:pPr>
      <w:r w:rsidRPr="00183A22">
        <w:rPr>
          <w:rFonts w:asciiTheme="majorBidi" w:hAnsiTheme="majorBidi" w:cstheme="majorBidi"/>
          <w:b/>
          <w:bCs/>
          <w:szCs w:val="24"/>
        </w:rPr>
        <w:t>Authors’ Names &amp; Affiliations</w:t>
      </w:r>
    </w:p>
    <w:p w14:paraId="1EF5EA1C" w14:textId="77777777" w:rsidR="00343902" w:rsidRPr="00183A22" w:rsidRDefault="00343902" w:rsidP="00343902">
      <w:pPr>
        <w:pBdr>
          <w:top w:val="none" w:sz="0" w:space="2" w:color="auto"/>
          <w:bottom w:val="none" w:sz="0" w:space="2" w:color="auto"/>
          <w:between w:val="none" w:sz="0" w:space="2" w:color="auto"/>
        </w:pBdr>
        <w:shd w:val="clear" w:color="auto" w:fill="FFFFFF"/>
        <w:spacing w:after="320"/>
        <w:rPr>
          <w:rFonts w:asciiTheme="majorBidi" w:hAnsiTheme="majorBidi" w:cstheme="majorBidi"/>
          <w:szCs w:val="24"/>
        </w:rPr>
      </w:pPr>
      <w:r w:rsidRPr="00183A22">
        <w:rPr>
          <w:rFonts w:asciiTheme="majorBidi" w:hAnsiTheme="majorBidi" w:cstheme="majorBidi"/>
          <w:szCs w:val="24"/>
        </w:rPr>
        <w:t>All authors’ given names and surnames (full or initials) must be written, and no title is required for any of the authors (like Dr., Sr., Mr., Ms., or Mrs.). The ORCID of all author(s) should be inserted above the surname. Superscript the author(s) with numbers and an asterisk (*) for the corresponding author. The author’s affiliations should be mentioned below the authors’ names. A number indicates the authors’ affiliations. Such as</w:t>
      </w:r>
    </w:p>
    <w:p w14:paraId="5B230864" w14:textId="77777777" w:rsidR="00343902" w:rsidRPr="00183A22" w:rsidRDefault="00343902" w:rsidP="00B24629">
      <w:pPr>
        <w:pBdr>
          <w:top w:val="none" w:sz="0" w:space="2" w:color="auto"/>
          <w:bottom w:val="none" w:sz="0" w:space="2" w:color="auto"/>
          <w:between w:val="none" w:sz="0" w:space="2" w:color="auto"/>
        </w:pBdr>
        <w:shd w:val="clear" w:color="auto" w:fill="FFFFFF"/>
        <w:jc w:val="center"/>
        <w:rPr>
          <w:rFonts w:asciiTheme="majorBidi" w:hAnsiTheme="majorBidi" w:cstheme="majorBidi"/>
          <w:b/>
          <w:bCs/>
          <w:sz w:val="20"/>
          <w:szCs w:val="20"/>
        </w:rPr>
      </w:pPr>
      <w:r w:rsidRPr="00183A22">
        <w:rPr>
          <w:rFonts w:asciiTheme="majorBidi" w:hAnsiTheme="majorBidi" w:cstheme="majorBidi"/>
          <w:b/>
          <w:bCs/>
          <w:sz w:val="20"/>
          <w:szCs w:val="20"/>
        </w:rPr>
        <w:t xml:space="preserve">Basim S. A. Al Sulivany </w:t>
      </w:r>
      <w:r w:rsidRPr="00183A22">
        <w:rPr>
          <w:rFonts w:asciiTheme="majorBidi" w:hAnsiTheme="majorBidi" w:cstheme="majorBidi"/>
          <w:b/>
          <w:bCs/>
          <w:sz w:val="20"/>
          <w:szCs w:val="20"/>
          <w:vertAlign w:val="superscript"/>
        </w:rPr>
        <w:t xml:space="preserve">1, </w:t>
      </w:r>
      <w:r w:rsidRPr="00183A22">
        <w:rPr>
          <w:rFonts w:asciiTheme="majorBidi" w:hAnsiTheme="majorBidi" w:cstheme="majorBidi"/>
          <w:b/>
          <w:bCs/>
          <w:sz w:val="20"/>
          <w:szCs w:val="20"/>
        </w:rPr>
        <w:t xml:space="preserve">*, Khalid S. Ibrahim </w:t>
      </w:r>
      <w:r w:rsidRPr="00183A22">
        <w:rPr>
          <w:rFonts w:asciiTheme="majorBidi" w:hAnsiTheme="majorBidi" w:cstheme="majorBidi"/>
          <w:b/>
          <w:bCs/>
          <w:sz w:val="20"/>
          <w:szCs w:val="20"/>
          <w:vertAlign w:val="superscript"/>
        </w:rPr>
        <w:t>1</w:t>
      </w:r>
      <w:r w:rsidRPr="00183A22">
        <w:rPr>
          <w:rFonts w:asciiTheme="majorBidi" w:hAnsiTheme="majorBidi" w:cstheme="majorBidi"/>
          <w:b/>
          <w:bCs/>
          <w:sz w:val="20"/>
          <w:szCs w:val="20"/>
        </w:rPr>
        <w:t xml:space="preserve">, Jasim M. Abdo </w:t>
      </w:r>
      <w:r w:rsidRPr="00183A22">
        <w:rPr>
          <w:rFonts w:asciiTheme="majorBidi" w:hAnsiTheme="majorBidi" w:cstheme="majorBidi"/>
          <w:b/>
          <w:bCs/>
          <w:sz w:val="20"/>
          <w:szCs w:val="20"/>
          <w:vertAlign w:val="superscript"/>
        </w:rPr>
        <w:t>2</w:t>
      </w:r>
      <w:r w:rsidRPr="00183A22">
        <w:rPr>
          <w:rFonts w:asciiTheme="majorBidi" w:hAnsiTheme="majorBidi" w:cstheme="majorBidi"/>
          <w:b/>
          <w:bCs/>
          <w:sz w:val="20"/>
          <w:szCs w:val="20"/>
        </w:rPr>
        <w:t>, and Mohammad H. Abdulwahab</w:t>
      </w:r>
      <w:r w:rsidRPr="00183A22">
        <w:rPr>
          <w:rFonts w:asciiTheme="majorBidi" w:hAnsiTheme="majorBidi" w:cstheme="majorBidi"/>
          <w:b/>
          <w:bCs/>
          <w:sz w:val="20"/>
          <w:szCs w:val="20"/>
          <w:vertAlign w:val="superscript"/>
        </w:rPr>
        <w:t>3</w:t>
      </w:r>
      <w:r w:rsidRPr="00183A22">
        <w:rPr>
          <w:rFonts w:asciiTheme="majorBidi" w:hAnsiTheme="majorBidi" w:cstheme="majorBidi"/>
          <w:b/>
          <w:bCs/>
          <w:sz w:val="20"/>
          <w:szCs w:val="20"/>
        </w:rPr>
        <w:t>.</w:t>
      </w:r>
    </w:p>
    <w:p w14:paraId="6A05C475" w14:textId="77777777" w:rsidR="00343902" w:rsidRPr="00183A22" w:rsidRDefault="00343902" w:rsidP="00343902">
      <w:pPr>
        <w:widowControl w:val="0"/>
        <w:pBdr>
          <w:top w:val="none" w:sz="0" w:space="2" w:color="auto"/>
          <w:left w:val="nil"/>
          <w:bottom w:val="none" w:sz="0" w:space="2" w:color="auto"/>
          <w:between w:val="none" w:sz="0" w:space="2" w:color="auto"/>
        </w:pBdr>
        <w:shd w:val="clear" w:color="auto" w:fill="FFFFFF"/>
        <w:jc w:val="center"/>
        <w:rPr>
          <w:rFonts w:asciiTheme="majorBidi" w:hAnsiTheme="majorBidi" w:cstheme="majorBidi"/>
          <w:sz w:val="20"/>
          <w:szCs w:val="20"/>
        </w:rPr>
      </w:pPr>
      <w:r w:rsidRPr="00183A22">
        <w:rPr>
          <w:rFonts w:asciiTheme="majorBidi" w:hAnsiTheme="majorBidi" w:cstheme="majorBidi"/>
          <w:sz w:val="20"/>
          <w:szCs w:val="20"/>
          <w:vertAlign w:val="superscript"/>
        </w:rPr>
        <w:t xml:space="preserve">1 </w:t>
      </w:r>
      <w:r w:rsidRPr="00183A22">
        <w:rPr>
          <w:rFonts w:asciiTheme="majorBidi" w:hAnsiTheme="majorBidi" w:cstheme="majorBidi"/>
          <w:sz w:val="20"/>
          <w:szCs w:val="20"/>
        </w:rPr>
        <w:t>Department of Biology, College of Science, University of Zakho, Zakho, Duhok, Kurdistan Region, Iraq.</w:t>
      </w:r>
    </w:p>
    <w:p w14:paraId="7A4EBE6D" w14:textId="77777777" w:rsidR="00343902" w:rsidRPr="00183A22" w:rsidRDefault="00343902" w:rsidP="00343902">
      <w:pPr>
        <w:widowControl w:val="0"/>
        <w:pBdr>
          <w:top w:val="none" w:sz="0" w:space="2" w:color="auto"/>
          <w:left w:val="nil"/>
          <w:bottom w:val="none" w:sz="0" w:space="2" w:color="auto"/>
          <w:between w:val="none" w:sz="0" w:space="2" w:color="auto"/>
        </w:pBdr>
        <w:shd w:val="clear" w:color="auto" w:fill="FFFFFF"/>
        <w:jc w:val="center"/>
        <w:rPr>
          <w:rFonts w:asciiTheme="majorBidi" w:hAnsiTheme="majorBidi" w:cstheme="majorBidi"/>
          <w:sz w:val="20"/>
          <w:szCs w:val="20"/>
        </w:rPr>
      </w:pPr>
      <w:r w:rsidRPr="00183A22">
        <w:rPr>
          <w:rFonts w:asciiTheme="majorBidi" w:hAnsiTheme="majorBidi" w:cstheme="majorBidi"/>
          <w:sz w:val="20"/>
          <w:szCs w:val="20"/>
          <w:vertAlign w:val="superscript"/>
        </w:rPr>
        <w:t xml:space="preserve">2 </w:t>
      </w:r>
      <w:r w:rsidRPr="00183A22">
        <w:rPr>
          <w:rFonts w:asciiTheme="majorBidi" w:hAnsiTheme="majorBidi" w:cstheme="majorBidi"/>
          <w:sz w:val="20"/>
          <w:szCs w:val="20"/>
        </w:rPr>
        <w:t>Department of Environment, College of Science, University of Zakho, Zakho, Duhok, Kurdistan Region, Iraq.</w:t>
      </w:r>
    </w:p>
    <w:p w14:paraId="39EC5A74" w14:textId="77777777" w:rsidR="00343902" w:rsidRPr="00183A22" w:rsidRDefault="00343902" w:rsidP="00343902">
      <w:pPr>
        <w:widowControl w:val="0"/>
        <w:pBdr>
          <w:top w:val="none" w:sz="0" w:space="2" w:color="auto"/>
          <w:left w:val="nil"/>
          <w:bottom w:val="none" w:sz="0" w:space="2" w:color="auto"/>
          <w:between w:val="none" w:sz="0" w:space="2" w:color="auto"/>
        </w:pBdr>
        <w:shd w:val="clear" w:color="auto" w:fill="FFFFFF"/>
        <w:jc w:val="center"/>
        <w:rPr>
          <w:rFonts w:asciiTheme="majorBidi" w:hAnsiTheme="majorBidi" w:cstheme="majorBidi"/>
          <w:sz w:val="20"/>
          <w:szCs w:val="20"/>
        </w:rPr>
      </w:pPr>
      <w:r w:rsidRPr="00183A22">
        <w:rPr>
          <w:rFonts w:asciiTheme="majorBidi" w:hAnsiTheme="majorBidi" w:cstheme="majorBidi"/>
          <w:sz w:val="20"/>
          <w:szCs w:val="20"/>
          <w:vertAlign w:val="superscript"/>
        </w:rPr>
        <w:t xml:space="preserve">3 </w:t>
      </w:r>
      <w:r w:rsidRPr="00183A22">
        <w:rPr>
          <w:rFonts w:asciiTheme="majorBidi" w:hAnsiTheme="majorBidi" w:cstheme="majorBidi"/>
          <w:sz w:val="20"/>
          <w:szCs w:val="20"/>
        </w:rPr>
        <w:t>Department of Computer, College of Science, University of Zakho, Zakho, Duhok, Kurdistan Region, Iraq.</w:t>
      </w:r>
    </w:p>
    <w:p w14:paraId="3B56DB8C" w14:textId="77777777" w:rsidR="00343902" w:rsidRPr="00183A22" w:rsidRDefault="00343902" w:rsidP="00343902">
      <w:pPr>
        <w:widowControl w:val="0"/>
        <w:pBdr>
          <w:top w:val="none" w:sz="0" w:space="2" w:color="auto"/>
          <w:left w:val="nil"/>
          <w:bottom w:val="none" w:sz="0" w:space="2" w:color="auto"/>
          <w:between w:val="none" w:sz="0" w:space="2" w:color="auto"/>
        </w:pBdr>
        <w:shd w:val="clear" w:color="auto" w:fill="FFFFFF"/>
        <w:spacing w:after="20"/>
        <w:rPr>
          <w:b/>
          <w:bCs/>
          <w:sz w:val="16"/>
          <w:szCs w:val="16"/>
        </w:rPr>
      </w:pPr>
    </w:p>
    <w:p w14:paraId="0E3167AC" w14:textId="77777777" w:rsidR="00343902" w:rsidRPr="00183A22" w:rsidRDefault="00343902" w:rsidP="00343902">
      <w:pPr>
        <w:pStyle w:val="ListParagraph"/>
        <w:numPr>
          <w:ilvl w:val="3"/>
          <w:numId w:val="1"/>
        </w:numPr>
        <w:spacing w:line="240" w:lineRule="auto"/>
        <w:ind w:left="360"/>
        <w:rPr>
          <w:rFonts w:asciiTheme="majorBidi" w:hAnsiTheme="majorBidi" w:cstheme="majorBidi"/>
          <w:b/>
          <w:bCs/>
          <w:szCs w:val="24"/>
        </w:rPr>
      </w:pPr>
      <w:r w:rsidRPr="00183A22">
        <w:rPr>
          <w:rFonts w:asciiTheme="majorBidi" w:hAnsiTheme="majorBidi" w:cstheme="majorBidi"/>
          <w:b/>
          <w:bCs/>
          <w:szCs w:val="24"/>
        </w:rPr>
        <w:t>Corresponding Author e-mail address and phone number</w:t>
      </w:r>
    </w:p>
    <w:p w14:paraId="2757E7A0" w14:textId="4ECE7CBC" w:rsidR="00343902" w:rsidRPr="00183A22" w:rsidRDefault="00343902" w:rsidP="00343902">
      <w:pPr>
        <w:shd w:val="clear" w:color="auto" w:fill="FFFFFF"/>
        <w:spacing w:after="340"/>
        <w:rPr>
          <w:rFonts w:asciiTheme="majorBidi" w:hAnsiTheme="majorBidi" w:cstheme="majorBidi"/>
          <w:szCs w:val="24"/>
        </w:rPr>
      </w:pPr>
      <w:r w:rsidRPr="00183A22">
        <w:rPr>
          <w:rFonts w:asciiTheme="majorBidi" w:hAnsiTheme="majorBidi" w:cstheme="majorBidi"/>
          <w:szCs w:val="24"/>
        </w:rPr>
        <w:t>The e-mail address and phone number for the corresponding author should be written.</w:t>
      </w:r>
    </w:p>
    <w:p w14:paraId="725DA0D7" w14:textId="77777777" w:rsidR="00343902" w:rsidRPr="00183A22" w:rsidRDefault="00343902" w:rsidP="00343902">
      <w:pPr>
        <w:pStyle w:val="ListParagraph"/>
        <w:numPr>
          <w:ilvl w:val="3"/>
          <w:numId w:val="1"/>
        </w:numPr>
        <w:shd w:val="clear" w:color="auto" w:fill="FFFFFF"/>
        <w:spacing w:before="240" w:line="240" w:lineRule="auto"/>
        <w:ind w:left="360"/>
        <w:rPr>
          <w:rFonts w:asciiTheme="majorBidi" w:hAnsiTheme="majorBidi" w:cstheme="majorBidi"/>
          <w:b/>
          <w:bCs/>
        </w:rPr>
      </w:pPr>
      <w:r w:rsidRPr="00183A22">
        <w:rPr>
          <w:rFonts w:asciiTheme="majorBidi" w:hAnsiTheme="majorBidi" w:cstheme="majorBidi"/>
          <w:b/>
          <w:bCs/>
          <w:szCs w:val="24"/>
        </w:rPr>
        <w:t>ABSTRACT</w:t>
      </w:r>
      <w:r w:rsidRPr="00183A22">
        <w:rPr>
          <w:rFonts w:asciiTheme="majorBidi" w:hAnsiTheme="majorBidi" w:cstheme="majorBidi"/>
          <w:b/>
          <w:bCs/>
        </w:rPr>
        <w:t xml:space="preserve"> </w:t>
      </w:r>
    </w:p>
    <w:p w14:paraId="0CF04F65" w14:textId="2FC1B9DF" w:rsidR="00343902" w:rsidRPr="00183A22" w:rsidRDefault="00343902" w:rsidP="00B87B25">
      <w:pPr>
        <w:shd w:val="clear" w:color="auto" w:fill="FFFFFF"/>
        <w:spacing w:after="240"/>
        <w:jc w:val="both"/>
        <w:rPr>
          <w:rFonts w:asciiTheme="majorBidi" w:hAnsiTheme="majorBidi" w:cstheme="majorBidi"/>
          <w:szCs w:val="24"/>
        </w:rPr>
      </w:pPr>
      <w:r w:rsidRPr="00183A22">
        <w:rPr>
          <w:rFonts w:asciiTheme="majorBidi" w:hAnsiTheme="majorBidi" w:cstheme="majorBidi"/>
          <w:szCs w:val="24"/>
        </w:rPr>
        <w:t xml:space="preserve">The abstract section should begin with the heading </w:t>
      </w:r>
      <w:r w:rsidRPr="00183A22">
        <w:rPr>
          <w:rFonts w:asciiTheme="majorBidi" w:hAnsiTheme="majorBidi" w:cstheme="majorBidi"/>
          <w:b/>
          <w:bCs/>
          <w:szCs w:val="24"/>
        </w:rPr>
        <w:t xml:space="preserve">ABSTRACT, </w:t>
      </w:r>
      <w:r w:rsidRPr="00183A22">
        <w:rPr>
          <w:rFonts w:asciiTheme="majorBidi" w:hAnsiTheme="majorBidi" w:cstheme="majorBidi"/>
          <w:szCs w:val="24"/>
        </w:rPr>
        <w:t>written in bold, capital letters, aligned to the left. The abstract is mandatory and should be written as a single, well-structured paragraph of approximately 150–250 words</w:t>
      </w:r>
      <w:r w:rsidR="00B87B25" w:rsidRPr="00183A22">
        <w:rPr>
          <w:rFonts w:asciiTheme="majorBidi" w:hAnsiTheme="majorBidi" w:cstheme="majorBidi"/>
          <w:szCs w:val="24"/>
        </w:rPr>
        <w:t xml:space="preserve">, though a </w:t>
      </w:r>
      <w:proofErr w:type="spellStart"/>
      <w:r w:rsidR="00B87B25" w:rsidRPr="00183A22">
        <w:rPr>
          <w:rFonts w:asciiTheme="majorBidi" w:hAnsiTheme="majorBidi" w:cstheme="majorBidi"/>
          <w:szCs w:val="24"/>
        </w:rPr>
        <w:t>lsight</w:t>
      </w:r>
      <w:proofErr w:type="spellEnd"/>
      <w:r w:rsidR="00B87B25" w:rsidRPr="00183A22">
        <w:rPr>
          <w:rFonts w:asciiTheme="majorBidi" w:hAnsiTheme="majorBidi" w:cstheme="majorBidi"/>
          <w:szCs w:val="24"/>
        </w:rPr>
        <w:t xml:space="preserve"> increase in length may be allowed if it helps ensure clarity and completeness</w:t>
      </w:r>
      <w:r w:rsidRPr="00183A22">
        <w:rPr>
          <w:rFonts w:asciiTheme="majorBidi" w:hAnsiTheme="majorBidi" w:cstheme="majorBidi"/>
          <w:szCs w:val="24"/>
        </w:rPr>
        <w:t>. It should concisely summarize the study in a language accessible to non-</w:t>
      </w:r>
      <w:proofErr w:type="gramStart"/>
      <w:r w:rsidRPr="00183A22">
        <w:rPr>
          <w:rFonts w:asciiTheme="majorBidi" w:hAnsiTheme="majorBidi" w:cstheme="majorBidi"/>
          <w:szCs w:val="24"/>
        </w:rPr>
        <w:t>specialists</w:t>
      </w:r>
      <w:proofErr w:type="gramEnd"/>
      <w:r w:rsidRPr="00183A22">
        <w:rPr>
          <w:rFonts w:asciiTheme="majorBidi" w:hAnsiTheme="majorBidi" w:cstheme="majorBidi"/>
          <w:szCs w:val="24"/>
        </w:rPr>
        <w:t xml:space="preserve"> readers. Within this word limit, authors should emphasize the most essential background information, key assumptions, methods employed, principal results, and the main conclusions of the work. Any abbreviations used must be defined at their first occurrence, and reference citations are not permitted in the abstract.</w:t>
      </w:r>
    </w:p>
    <w:p w14:paraId="7A228FC2" w14:textId="77777777" w:rsidR="00343902" w:rsidRPr="00183A22" w:rsidRDefault="00343902" w:rsidP="00343902">
      <w:pPr>
        <w:shd w:val="clear" w:color="auto" w:fill="FFFFFF"/>
        <w:rPr>
          <w:rFonts w:asciiTheme="majorBidi" w:hAnsiTheme="majorBidi" w:cstheme="majorBidi"/>
          <w:b/>
          <w:bCs/>
          <w:szCs w:val="24"/>
        </w:rPr>
      </w:pPr>
      <w:r w:rsidRPr="00183A22">
        <w:rPr>
          <w:rFonts w:asciiTheme="majorBidi" w:hAnsiTheme="majorBidi" w:cstheme="majorBidi"/>
          <w:b/>
          <w:bCs/>
          <w:szCs w:val="24"/>
        </w:rPr>
        <w:t>4.1 Graphical abstract</w:t>
      </w:r>
    </w:p>
    <w:p w14:paraId="1AF1FCEA" w14:textId="77777777" w:rsidR="00343902" w:rsidRPr="00183A22" w:rsidRDefault="00343902" w:rsidP="00343902">
      <w:pPr>
        <w:shd w:val="clear" w:color="auto" w:fill="FFFFFF"/>
        <w:spacing w:after="360"/>
        <w:jc w:val="both"/>
        <w:rPr>
          <w:rFonts w:asciiTheme="majorBidi" w:hAnsiTheme="majorBidi" w:cstheme="majorBidi"/>
          <w:szCs w:val="24"/>
        </w:rPr>
      </w:pPr>
      <w:r w:rsidRPr="00183A22">
        <w:rPr>
          <w:sz w:val="20"/>
          <w:szCs w:val="20"/>
        </w:rPr>
        <w:t xml:space="preserve"> </w:t>
      </w:r>
      <w:r w:rsidRPr="00183A22">
        <w:rPr>
          <w:rFonts w:asciiTheme="majorBidi" w:hAnsiTheme="majorBidi" w:cstheme="majorBidi"/>
          <w:szCs w:val="24"/>
        </w:rPr>
        <w:t>The graphical abstract is optional; its use is encouraged, as it draws more attention to the online article. The graphical abstract should summarize the contents of the article in a concise, pictorial form designed to capture the attention of a wide readership. Graphical abstracts should be submitted as a separate file in the online submission system.</w:t>
      </w:r>
    </w:p>
    <w:p w14:paraId="5080652A" w14:textId="77777777" w:rsidR="00343902" w:rsidRPr="00183A22" w:rsidRDefault="00343902" w:rsidP="00343902">
      <w:pPr>
        <w:pStyle w:val="ListParagraph"/>
        <w:numPr>
          <w:ilvl w:val="3"/>
          <w:numId w:val="1"/>
        </w:numPr>
        <w:pBdr>
          <w:top w:val="nil"/>
          <w:left w:val="nil"/>
          <w:bottom w:val="nil"/>
          <w:right w:val="nil"/>
          <w:between w:val="nil"/>
        </w:pBdr>
        <w:shd w:val="clear" w:color="auto" w:fill="FFFFFF"/>
        <w:spacing w:line="240" w:lineRule="auto"/>
        <w:ind w:left="360"/>
        <w:rPr>
          <w:rFonts w:asciiTheme="majorBidi" w:hAnsiTheme="majorBidi" w:cstheme="majorBidi"/>
          <w:b/>
          <w:bCs/>
          <w:szCs w:val="24"/>
        </w:rPr>
      </w:pPr>
      <w:r w:rsidRPr="00183A22">
        <w:rPr>
          <w:rFonts w:asciiTheme="majorBidi" w:hAnsiTheme="majorBidi" w:cstheme="majorBidi"/>
          <w:b/>
          <w:bCs/>
          <w:szCs w:val="24"/>
        </w:rPr>
        <w:t>KEYWORDS</w:t>
      </w:r>
    </w:p>
    <w:p w14:paraId="226D740F" w14:textId="54F00EAA" w:rsidR="00343902" w:rsidRPr="00183A22" w:rsidRDefault="00343902" w:rsidP="00B24629">
      <w:pPr>
        <w:shd w:val="clear" w:color="auto" w:fill="FFFFFF"/>
        <w:spacing w:after="160"/>
        <w:rPr>
          <w:rFonts w:asciiTheme="majorBidi" w:hAnsiTheme="majorBidi" w:cstheme="majorBidi"/>
          <w:szCs w:val="24"/>
        </w:rPr>
      </w:pPr>
      <w:r w:rsidRPr="00183A22">
        <w:rPr>
          <w:rFonts w:asciiTheme="majorBidi" w:hAnsiTheme="majorBidi" w:cstheme="majorBidi"/>
          <w:b/>
          <w:bCs/>
          <w:szCs w:val="24"/>
        </w:rPr>
        <w:t>KEYWORDS:</w:t>
      </w:r>
      <w:r w:rsidRPr="00183A22">
        <w:rPr>
          <w:rFonts w:asciiTheme="majorBidi" w:hAnsiTheme="majorBidi" w:cstheme="majorBidi"/>
          <w:szCs w:val="24"/>
        </w:rPr>
        <w:t xml:space="preserve"> should be in bold capital letters, followed by a minimum of 4-6 keywords that are related to the main topic of the manuscript.</w:t>
      </w:r>
      <w:bookmarkStart w:id="5" w:name="_u16e2jisqhdg" w:colFirst="0" w:colLast="0"/>
      <w:bookmarkEnd w:id="5"/>
    </w:p>
    <w:p w14:paraId="5C0A25FC" w14:textId="77777777" w:rsidR="00343902" w:rsidRPr="00183A22" w:rsidRDefault="00343902" w:rsidP="00343902">
      <w:pPr>
        <w:pStyle w:val="ListParagraph"/>
        <w:numPr>
          <w:ilvl w:val="3"/>
          <w:numId w:val="1"/>
        </w:numPr>
        <w:pBdr>
          <w:top w:val="nil"/>
          <w:left w:val="nil"/>
          <w:bottom w:val="nil"/>
          <w:right w:val="nil"/>
          <w:between w:val="nil"/>
        </w:pBdr>
        <w:shd w:val="clear" w:color="auto" w:fill="FFFFFF"/>
        <w:ind w:left="360"/>
        <w:rPr>
          <w:rFonts w:asciiTheme="majorBidi" w:hAnsiTheme="majorBidi" w:cstheme="majorBidi"/>
          <w:b/>
          <w:bCs/>
          <w:szCs w:val="24"/>
        </w:rPr>
      </w:pPr>
      <w:r w:rsidRPr="00183A22">
        <w:rPr>
          <w:rFonts w:asciiTheme="majorBidi" w:hAnsiTheme="majorBidi" w:cstheme="majorBidi"/>
          <w:b/>
          <w:bCs/>
          <w:szCs w:val="24"/>
        </w:rPr>
        <w:t>Main Body of Text</w:t>
      </w:r>
    </w:p>
    <w:p w14:paraId="0C6019C7" w14:textId="77777777" w:rsidR="00343902" w:rsidRPr="00183A22" w:rsidRDefault="00343902" w:rsidP="00343902">
      <w:pPr>
        <w:pStyle w:val="ListParagraph"/>
        <w:numPr>
          <w:ilvl w:val="1"/>
          <w:numId w:val="9"/>
        </w:numPr>
        <w:pBdr>
          <w:top w:val="nil"/>
          <w:left w:val="nil"/>
          <w:bottom w:val="nil"/>
          <w:right w:val="nil"/>
          <w:between w:val="nil"/>
        </w:pBdr>
        <w:shd w:val="clear" w:color="auto" w:fill="FFFFFF"/>
        <w:rPr>
          <w:rFonts w:asciiTheme="majorBidi" w:hAnsiTheme="majorBidi" w:cstheme="majorBidi"/>
          <w:b/>
          <w:bCs/>
          <w:szCs w:val="24"/>
        </w:rPr>
      </w:pPr>
      <w:bookmarkStart w:id="6" w:name="_ef58tbpjoj6r" w:colFirst="0" w:colLast="0"/>
      <w:bookmarkEnd w:id="6"/>
      <w:r w:rsidRPr="00183A22">
        <w:rPr>
          <w:rFonts w:asciiTheme="majorBidi" w:hAnsiTheme="majorBidi" w:cstheme="majorBidi"/>
          <w:b/>
          <w:bCs/>
          <w:szCs w:val="24"/>
        </w:rPr>
        <w:t xml:space="preserve">INTRODUCTION  </w:t>
      </w:r>
    </w:p>
    <w:p w14:paraId="4CB045B2" w14:textId="186F7A15" w:rsidR="00343902" w:rsidRPr="00183A22" w:rsidRDefault="00343902" w:rsidP="00B24629">
      <w:pPr>
        <w:shd w:val="clear" w:color="auto" w:fill="FFFFFF"/>
        <w:spacing w:after="160"/>
        <w:rPr>
          <w:rFonts w:asciiTheme="majorBidi" w:hAnsiTheme="majorBidi" w:cstheme="majorBidi"/>
          <w:szCs w:val="24"/>
        </w:rPr>
      </w:pPr>
      <w:r w:rsidRPr="00183A22">
        <w:rPr>
          <w:rFonts w:asciiTheme="majorBidi" w:hAnsiTheme="majorBidi" w:cstheme="majorBidi"/>
          <w:szCs w:val="24"/>
        </w:rPr>
        <w:t>Describes a concise background to the study investigation, incorporating recent and updated literature, and clearly defines the aim of the study.</w:t>
      </w:r>
    </w:p>
    <w:p w14:paraId="14337A5B" w14:textId="77777777" w:rsidR="00343902" w:rsidRPr="00183A22" w:rsidRDefault="00343902" w:rsidP="00343902">
      <w:pPr>
        <w:pStyle w:val="Heading2"/>
        <w:keepNext w:val="0"/>
        <w:keepLines w:val="0"/>
        <w:numPr>
          <w:ilvl w:val="1"/>
          <w:numId w:val="9"/>
        </w:numPr>
        <w:shd w:val="clear" w:color="auto" w:fill="FFFFFF"/>
        <w:tabs>
          <w:tab w:val="num" w:pos="360"/>
        </w:tabs>
        <w:spacing w:after="0" w:line="264" w:lineRule="auto"/>
        <w:ind w:left="0" w:firstLine="0"/>
        <w:jc w:val="both"/>
        <w:rPr>
          <w:rFonts w:asciiTheme="majorBidi" w:hAnsiTheme="majorBidi" w:cstheme="majorBidi"/>
          <w:b/>
          <w:bCs/>
          <w:sz w:val="24"/>
          <w:szCs w:val="24"/>
        </w:rPr>
      </w:pPr>
      <w:bookmarkStart w:id="7" w:name="_rp4kknlh2vz1" w:colFirst="0" w:colLast="0"/>
      <w:bookmarkEnd w:id="7"/>
      <w:r w:rsidRPr="00183A22">
        <w:rPr>
          <w:rFonts w:asciiTheme="majorBidi" w:hAnsiTheme="majorBidi" w:cstheme="majorBidi"/>
          <w:b/>
          <w:bCs/>
          <w:sz w:val="24"/>
          <w:szCs w:val="24"/>
        </w:rPr>
        <w:t>MATERIALS AND METHODS</w:t>
      </w:r>
    </w:p>
    <w:p w14:paraId="15E9C29D" w14:textId="2C6ECDC0" w:rsidR="00343902" w:rsidRPr="00183A22" w:rsidRDefault="00343902" w:rsidP="00343902">
      <w:pPr>
        <w:shd w:val="clear" w:color="auto" w:fill="FFFFFF"/>
        <w:spacing w:after="240"/>
        <w:jc w:val="both"/>
        <w:rPr>
          <w:rFonts w:asciiTheme="majorBidi" w:hAnsiTheme="majorBidi" w:cstheme="majorBidi"/>
          <w:szCs w:val="24"/>
        </w:rPr>
      </w:pPr>
      <w:r w:rsidRPr="00183A22">
        <w:rPr>
          <w:rFonts w:asciiTheme="majorBidi" w:hAnsiTheme="majorBidi" w:cstheme="majorBidi"/>
          <w:szCs w:val="24"/>
        </w:rPr>
        <w:t>Authors must provide enough detail to allow others to replicate their experiments accurately. Appropriate references should support all techniques and methods used. Additionally, the statistical analysis software should be clearly specified, and any statistical terms, abbreviations, or symbols used should be clarified.</w:t>
      </w:r>
    </w:p>
    <w:p w14:paraId="50EE6AF3" w14:textId="77777777" w:rsidR="00B24629" w:rsidRPr="00183A22" w:rsidRDefault="00B24629" w:rsidP="00343902">
      <w:pPr>
        <w:shd w:val="clear" w:color="auto" w:fill="FFFFFF"/>
        <w:spacing w:after="240"/>
        <w:jc w:val="both"/>
        <w:rPr>
          <w:rFonts w:asciiTheme="majorBidi" w:hAnsiTheme="majorBidi" w:cstheme="majorBidi"/>
          <w:szCs w:val="24"/>
        </w:rPr>
      </w:pPr>
    </w:p>
    <w:p w14:paraId="43DBB470" w14:textId="77777777" w:rsidR="00343902" w:rsidRPr="00183A22" w:rsidRDefault="00343902" w:rsidP="00343902">
      <w:pPr>
        <w:pStyle w:val="Heading2"/>
        <w:keepNext w:val="0"/>
        <w:keepLines w:val="0"/>
        <w:numPr>
          <w:ilvl w:val="1"/>
          <w:numId w:val="9"/>
        </w:numPr>
        <w:pBdr>
          <w:top w:val="nil"/>
          <w:left w:val="nil"/>
          <w:bottom w:val="nil"/>
          <w:right w:val="nil"/>
          <w:between w:val="nil"/>
        </w:pBdr>
        <w:shd w:val="clear" w:color="auto" w:fill="FFFFFF"/>
        <w:tabs>
          <w:tab w:val="num" w:pos="360"/>
        </w:tabs>
        <w:spacing w:after="0" w:line="264" w:lineRule="auto"/>
        <w:ind w:left="0" w:firstLine="0"/>
        <w:jc w:val="both"/>
        <w:rPr>
          <w:rFonts w:asciiTheme="majorBidi" w:hAnsiTheme="majorBidi" w:cstheme="majorBidi"/>
          <w:b/>
          <w:bCs/>
          <w:sz w:val="24"/>
          <w:szCs w:val="24"/>
        </w:rPr>
      </w:pPr>
      <w:bookmarkStart w:id="8" w:name="_2nxui9ewohp4" w:colFirst="0" w:colLast="0"/>
      <w:bookmarkEnd w:id="8"/>
      <w:r w:rsidRPr="00183A22">
        <w:rPr>
          <w:rFonts w:asciiTheme="majorBidi" w:hAnsiTheme="majorBidi" w:cstheme="majorBidi"/>
          <w:b/>
          <w:bCs/>
          <w:sz w:val="24"/>
          <w:szCs w:val="24"/>
        </w:rPr>
        <w:t xml:space="preserve">RESULTS </w:t>
      </w:r>
    </w:p>
    <w:p w14:paraId="201094D7" w14:textId="23E6EF44" w:rsidR="00343902" w:rsidRPr="00183A22" w:rsidRDefault="00343902" w:rsidP="00343902">
      <w:pPr>
        <w:pStyle w:val="Heading3"/>
        <w:keepNext w:val="0"/>
        <w:keepLines w:val="0"/>
        <w:shd w:val="clear" w:color="auto" w:fill="FFFFFF"/>
        <w:spacing w:before="0"/>
        <w:jc w:val="both"/>
        <w:rPr>
          <w:rFonts w:asciiTheme="majorBidi" w:hAnsiTheme="majorBidi" w:cstheme="majorBidi"/>
          <w:color w:val="auto"/>
          <w:sz w:val="22"/>
          <w:szCs w:val="24"/>
        </w:rPr>
      </w:pPr>
      <w:bookmarkStart w:id="9" w:name="_l7bzyvwbwc0c" w:colFirst="0" w:colLast="0"/>
      <w:bookmarkEnd w:id="9"/>
      <w:r w:rsidRPr="00183A22">
        <w:rPr>
          <w:rFonts w:asciiTheme="majorBidi" w:hAnsiTheme="majorBidi" w:cstheme="majorBidi"/>
          <w:color w:val="auto"/>
          <w:sz w:val="22"/>
          <w:szCs w:val="24"/>
        </w:rPr>
        <w:t>The results and their significance should be presented. Tables and figures should be self-explanatory. Tables and figures should be numbered in the order in which they are mentioned in the text.</w:t>
      </w:r>
    </w:p>
    <w:p w14:paraId="372AC9F5" w14:textId="77777777" w:rsidR="00343902" w:rsidRPr="00183A22" w:rsidRDefault="00343902" w:rsidP="00343902">
      <w:pPr>
        <w:pStyle w:val="Heading2"/>
        <w:keepNext w:val="0"/>
        <w:keepLines w:val="0"/>
        <w:numPr>
          <w:ilvl w:val="1"/>
          <w:numId w:val="9"/>
        </w:numPr>
        <w:pBdr>
          <w:top w:val="nil"/>
          <w:left w:val="nil"/>
          <w:bottom w:val="nil"/>
          <w:right w:val="nil"/>
          <w:between w:val="nil"/>
        </w:pBdr>
        <w:shd w:val="clear" w:color="auto" w:fill="FFFFFF"/>
        <w:tabs>
          <w:tab w:val="num" w:pos="360"/>
        </w:tabs>
        <w:spacing w:after="0"/>
        <w:ind w:left="0" w:firstLine="0"/>
        <w:jc w:val="both"/>
        <w:rPr>
          <w:rFonts w:asciiTheme="majorBidi" w:hAnsiTheme="majorBidi" w:cstheme="majorBidi"/>
          <w:b/>
          <w:bCs/>
          <w:sz w:val="24"/>
          <w:szCs w:val="24"/>
        </w:rPr>
      </w:pPr>
      <w:bookmarkStart w:id="10" w:name="_wtw5qkhmz7cp" w:colFirst="0" w:colLast="0"/>
      <w:bookmarkEnd w:id="10"/>
      <w:r w:rsidRPr="00183A22">
        <w:rPr>
          <w:rFonts w:asciiTheme="majorBidi" w:hAnsiTheme="majorBidi" w:cstheme="majorBidi"/>
          <w:b/>
          <w:bCs/>
          <w:sz w:val="24"/>
          <w:szCs w:val="24"/>
        </w:rPr>
        <w:t>DISCUSSION</w:t>
      </w:r>
    </w:p>
    <w:p w14:paraId="7F928B46" w14:textId="77777777" w:rsidR="00343902" w:rsidRPr="00183A22" w:rsidRDefault="00343902" w:rsidP="00343902">
      <w:pPr>
        <w:spacing w:after="240"/>
        <w:jc w:val="both"/>
        <w:rPr>
          <w:rFonts w:asciiTheme="majorBidi" w:hAnsiTheme="majorBidi" w:cstheme="majorBidi"/>
          <w:szCs w:val="24"/>
        </w:rPr>
      </w:pPr>
      <w:r w:rsidRPr="00183A22">
        <w:rPr>
          <w:rFonts w:asciiTheme="majorBidi" w:hAnsiTheme="majorBidi" w:cstheme="majorBidi"/>
          <w:szCs w:val="24"/>
        </w:rPr>
        <w:t xml:space="preserve">Authors should incorporate relevant and updated references to support the study while providing a critical analysis and clear interpretation of the findings. Repetition of previously presented data should be minimized. A limitation of the work would be preferable to add at the end of the discussion. </w:t>
      </w:r>
    </w:p>
    <w:p w14:paraId="33F60360" w14:textId="77777777" w:rsidR="00343902" w:rsidRPr="00183A22" w:rsidRDefault="00343902" w:rsidP="00343902">
      <w:pPr>
        <w:rPr>
          <w:rFonts w:asciiTheme="majorBidi" w:hAnsiTheme="majorBidi" w:cstheme="majorBidi"/>
          <w:b/>
          <w:bCs/>
          <w:sz w:val="28"/>
          <w:szCs w:val="28"/>
        </w:rPr>
      </w:pPr>
      <w:r w:rsidRPr="00183A22">
        <w:rPr>
          <w:rFonts w:asciiTheme="majorBidi" w:hAnsiTheme="majorBidi" w:cstheme="majorBidi"/>
          <w:b/>
          <w:bCs/>
          <w:sz w:val="28"/>
          <w:szCs w:val="28"/>
        </w:rPr>
        <w:t>Note on Results and Discussion Sections</w:t>
      </w:r>
    </w:p>
    <w:p w14:paraId="3F42037F" w14:textId="77777777" w:rsidR="00343902" w:rsidRPr="00183A22" w:rsidRDefault="00343902" w:rsidP="00343902">
      <w:pPr>
        <w:spacing w:after="240"/>
        <w:jc w:val="both"/>
        <w:rPr>
          <w:rFonts w:asciiTheme="majorBidi" w:hAnsiTheme="majorBidi" w:cstheme="majorBidi"/>
          <w:szCs w:val="24"/>
        </w:rPr>
      </w:pPr>
      <w:r w:rsidRPr="00183A22">
        <w:rPr>
          <w:rFonts w:asciiTheme="majorBidi" w:hAnsiTheme="majorBidi" w:cstheme="majorBidi"/>
          <w:szCs w:val="24"/>
        </w:rPr>
        <w:t>Authors are advised that the Results and Discussion sections may be presented either as two separate sections or combined into a single section, depending on the nature of the study and the clarity of presentation.</w:t>
      </w:r>
    </w:p>
    <w:p w14:paraId="1C05720A" w14:textId="77777777" w:rsidR="00343902" w:rsidRPr="00183A22" w:rsidRDefault="00343902" w:rsidP="00343902">
      <w:pPr>
        <w:jc w:val="both"/>
        <w:rPr>
          <w:rFonts w:asciiTheme="majorBidi" w:hAnsiTheme="majorBidi" w:cstheme="majorBidi"/>
          <w:b/>
          <w:bCs/>
          <w:sz w:val="28"/>
          <w:szCs w:val="28"/>
        </w:rPr>
      </w:pPr>
      <w:r w:rsidRPr="00183A22">
        <w:rPr>
          <w:rFonts w:asciiTheme="majorBidi" w:hAnsiTheme="majorBidi" w:cstheme="majorBidi"/>
          <w:b/>
          <w:bCs/>
          <w:sz w:val="28"/>
          <w:szCs w:val="28"/>
        </w:rPr>
        <w:t>Separated format (Results and Discussion):</w:t>
      </w:r>
    </w:p>
    <w:p w14:paraId="291D9C1A" w14:textId="533E6715" w:rsidR="00343902" w:rsidRPr="00183A22" w:rsidRDefault="00343902" w:rsidP="00343902">
      <w:pPr>
        <w:spacing w:after="240"/>
        <w:jc w:val="both"/>
        <w:rPr>
          <w:rFonts w:asciiTheme="majorBidi" w:hAnsiTheme="majorBidi" w:cstheme="majorBidi"/>
          <w:b/>
          <w:bCs/>
          <w:sz w:val="28"/>
          <w:szCs w:val="28"/>
        </w:rPr>
      </w:pPr>
      <w:r w:rsidRPr="00183A22">
        <w:rPr>
          <w:rFonts w:asciiTheme="majorBidi" w:hAnsiTheme="majorBidi" w:cstheme="majorBidi"/>
          <w:szCs w:val="24"/>
        </w:rPr>
        <w:t>This format is preferred for studies with extensive datasets, multiple experiments, or detailed statistical analyses. The Results section should present the findings objectively, without interpretation, while the Discussion section should provide critical interpretation, comparison with previous studies, explanation of underlying mechanisms, and discussion of limitations.</w:t>
      </w:r>
    </w:p>
    <w:p w14:paraId="6FFA56E7" w14:textId="77777777" w:rsidR="00343902" w:rsidRPr="00183A22" w:rsidRDefault="00343902" w:rsidP="00343902">
      <w:pPr>
        <w:rPr>
          <w:rFonts w:asciiTheme="majorBidi" w:hAnsiTheme="majorBidi" w:cstheme="majorBidi"/>
          <w:b/>
          <w:bCs/>
          <w:sz w:val="36"/>
          <w:szCs w:val="36"/>
        </w:rPr>
      </w:pPr>
      <w:r w:rsidRPr="00183A22">
        <w:rPr>
          <w:rFonts w:asciiTheme="majorBidi" w:hAnsiTheme="majorBidi" w:cstheme="majorBidi"/>
          <w:b/>
          <w:bCs/>
          <w:sz w:val="28"/>
          <w:szCs w:val="32"/>
        </w:rPr>
        <w:t>Combined format (Results and Discussion):</w:t>
      </w:r>
    </w:p>
    <w:p w14:paraId="500592F1" w14:textId="72CC01AD" w:rsidR="00343902" w:rsidRPr="00183A22" w:rsidRDefault="00343902" w:rsidP="00343902">
      <w:pPr>
        <w:rPr>
          <w:rFonts w:asciiTheme="majorBidi" w:hAnsiTheme="majorBidi" w:cstheme="majorBidi"/>
          <w:szCs w:val="24"/>
        </w:rPr>
      </w:pPr>
      <w:r w:rsidRPr="00183A22">
        <w:rPr>
          <w:rFonts w:asciiTheme="majorBidi" w:hAnsiTheme="majorBidi" w:cstheme="majorBidi"/>
          <w:szCs w:val="24"/>
        </w:rPr>
        <w:t>Authors may choose to combine results and discussion into a single section when this approach enhances readability and allows for immediate interpretation of findings alongside their presentation. This format is acceptable</w:t>
      </w:r>
      <w:r w:rsidR="00B24629" w:rsidRPr="00183A22">
        <w:rPr>
          <w:rFonts w:asciiTheme="majorBidi" w:hAnsiTheme="majorBidi" w:cstheme="majorBidi"/>
          <w:szCs w:val="24"/>
        </w:rPr>
        <w:t>,</w:t>
      </w:r>
      <w:r w:rsidRPr="00183A22">
        <w:rPr>
          <w:rFonts w:asciiTheme="majorBidi" w:hAnsiTheme="majorBidi" w:cstheme="majorBidi"/>
          <w:szCs w:val="24"/>
        </w:rPr>
        <w:t xml:space="preserve"> particularly for concise studies or those where results and interpretation are closely interlinked.</w:t>
      </w:r>
    </w:p>
    <w:p w14:paraId="704E2C14" w14:textId="1FC09B51" w:rsidR="00343902" w:rsidRPr="00183A22" w:rsidRDefault="00343902" w:rsidP="00343902">
      <w:pPr>
        <w:rPr>
          <w:rFonts w:asciiTheme="majorBidi" w:hAnsiTheme="majorBidi" w:cstheme="majorBidi"/>
          <w:szCs w:val="24"/>
        </w:rPr>
      </w:pPr>
      <w:r w:rsidRPr="00183A22">
        <w:rPr>
          <w:rFonts w:asciiTheme="majorBidi" w:hAnsiTheme="majorBidi" w:cstheme="majorBidi"/>
          <w:szCs w:val="24"/>
        </w:rPr>
        <w:t>In both cases, authors must ensure clarity, logical flow, and scientific rigor</w:t>
      </w:r>
      <w:r w:rsidR="00380772" w:rsidRPr="00183A22">
        <w:rPr>
          <w:rFonts w:asciiTheme="majorBidi" w:hAnsiTheme="majorBidi" w:cstheme="majorBidi"/>
          <w:szCs w:val="24"/>
        </w:rPr>
        <w:t>; avoid unnecessary repetition; and support interpretations with relevant,</w:t>
      </w:r>
      <w:r w:rsidRPr="00183A22">
        <w:rPr>
          <w:rFonts w:asciiTheme="majorBidi" w:hAnsiTheme="majorBidi" w:cstheme="majorBidi"/>
          <w:szCs w:val="24"/>
        </w:rPr>
        <w:t xml:space="preserve"> up-to-date references. The chosen structure should facilitate a clear understanding of the study’s scientific contribution.</w:t>
      </w:r>
    </w:p>
    <w:p w14:paraId="01FDE4B2" w14:textId="77777777" w:rsidR="00343902" w:rsidRPr="00183A22" w:rsidRDefault="00343902" w:rsidP="00380772">
      <w:pPr>
        <w:pStyle w:val="Heading2"/>
        <w:keepNext w:val="0"/>
        <w:keepLines w:val="0"/>
        <w:numPr>
          <w:ilvl w:val="1"/>
          <w:numId w:val="9"/>
        </w:numPr>
        <w:pBdr>
          <w:top w:val="nil"/>
          <w:left w:val="nil"/>
          <w:bottom w:val="nil"/>
          <w:right w:val="nil"/>
          <w:between w:val="nil"/>
        </w:pBdr>
        <w:shd w:val="clear" w:color="auto" w:fill="FFFFFF"/>
        <w:tabs>
          <w:tab w:val="num" w:pos="360"/>
        </w:tabs>
        <w:spacing w:after="0" w:line="240" w:lineRule="auto"/>
        <w:ind w:left="0" w:firstLine="0"/>
        <w:jc w:val="both"/>
        <w:rPr>
          <w:rFonts w:asciiTheme="majorBidi" w:hAnsiTheme="majorBidi" w:cstheme="majorBidi"/>
          <w:b/>
          <w:bCs/>
          <w:sz w:val="24"/>
          <w:szCs w:val="24"/>
        </w:rPr>
      </w:pPr>
      <w:bookmarkStart w:id="11" w:name="_p6s39dl8ihjk" w:colFirst="0" w:colLast="0"/>
      <w:bookmarkEnd w:id="11"/>
      <w:r w:rsidRPr="00183A22">
        <w:rPr>
          <w:rFonts w:asciiTheme="majorBidi" w:hAnsiTheme="majorBidi" w:cstheme="majorBidi"/>
          <w:b/>
          <w:bCs/>
          <w:sz w:val="28"/>
          <w:szCs w:val="28"/>
        </w:rPr>
        <w:t xml:space="preserve">CONCLUSION </w:t>
      </w:r>
    </w:p>
    <w:p w14:paraId="6BD3B734" w14:textId="527C21B2" w:rsidR="00343902" w:rsidRPr="00183A22" w:rsidRDefault="00343902" w:rsidP="00380772">
      <w:pPr>
        <w:spacing w:after="240"/>
        <w:jc w:val="both"/>
        <w:rPr>
          <w:rFonts w:asciiTheme="majorBidi" w:hAnsiTheme="majorBidi" w:cstheme="majorBidi"/>
          <w:szCs w:val="24"/>
        </w:rPr>
      </w:pPr>
      <w:r w:rsidRPr="00183A22">
        <w:rPr>
          <w:rFonts w:asciiTheme="majorBidi" w:hAnsiTheme="majorBidi" w:cstheme="majorBidi"/>
          <w:szCs w:val="24"/>
        </w:rPr>
        <w:t>Conclusions of the study may be presented in a short conclusions section, which may stand alone or form a part of the discussion.</w:t>
      </w:r>
    </w:p>
    <w:p w14:paraId="34282830" w14:textId="5D8500CA" w:rsidR="00343902" w:rsidRPr="00183A22" w:rsidRDefault="00380772" w:rsidP="00380772">
      <w:pPr>
        <w:pStyle w:val="Heading2"/>
        <w:keepNext w:val="0"/>
        <w:keepLines w:val="0"/>
        <w:numPr>
          <w:ilvl w:val="1"/>
          <w:numId w:val="9"/>
        </w:numPr>
        <w:pBdr>
          <w:top w:val="nil"/>
          <w:left w:val="nil"/>
          <w:bottom w:val="nil"/>
          <w:right w:val="nil"/>
          <w:between w:val="nil"/>
        </w:pBdr>
        <w:shd w:val="clear" w:color="auto" w:fill="FFFFFF"/>
        <w:tabs>
          <w:tab w:val="num" w:pos="360"/>
        </w:tabs>
        <w:spacing w:before="0" w:after="0" w:line="264" w:lineRule="auto"/>
        <w:ind w:left="0" w:firstLine="0"/>
        <w:jc w:val="both"/>
        <w:rPr>
          <w:rFonts w:asciiTheme="majorBidi" w:hAnsiTheme="majorBidi" w:cstheme="majorBidi"/>
          <w:b/>
          <w:bCs/>
          <w:sz w:val="24"/>
          <w:szCs w:val="24"/>
        </w:rPr>
      </w:pPr>
      <w:bookmarkStart w:id="12" w:name="_n9ryybcqsq57" w:colFirst="0" w:colLast="0"/>
      <w:bookmarkEnd w:id="12"/>
      <w:r w:rsidRPr="00183A22">
        <w:rPr>
          <w:rFonts w:asciiTheme="majorBidi" w:hAnsiTheme="majorBidi" w:cstheme="majorBidi"/>
          <w:b/>
          <w:bCs/>
          <w:sz w:val="24"/>
          <w:szCs w:val="24"/>
        </w:rPr>
        <w:t>A</w:t>
      </w:r>
      <w:r w:rsidR="00343902" w:rsidRPr="00183A22">
        <w:rPr>
          <w:rFonts w:asciiTheme="majorBidi" w:hAnsiTheme="majorBidi" w:cstheme="majorBidi"/>
          <w:b/>
          <w:bCs/>
          <w:sz w:val="24"/>
          <w:szCs w:val="24"/>
        </w:rPr>
        <w:t xml:space="preserve">CKNOWLEDGEMENTS </w:t>
      </w:r>
    </w:p>
    <w:p w14:paraId="5B9821E5" w14:textId="6AEE7A4C" w:rsidR="00343902" w:rsidRPr="00183A22" w:rsidRDefault="00343902" w:rsidP="00380772">
      <w:pPr>
        <w:rPr>
          <w:rFonts w:asciiTheme="majorBidi" w:hAnsiTheme="majorBidi" w:cstheme="majorBidi"/>
          <w:szCs w:val="24"/>
        </w:rPr>
      </w:pPr>
      <w:r w:rsidRPr="00183A22">
        <w:rPr>
          <w:rFonts w:asciiTheme="majorBidi" w:hAnsiTheme="majorBidi" w:cstheme="majorBidi"/>
          <w:szCs w:val="24"/>
        </w:rPr>
        <w:t>Acknowledgements of people, institutions, organizations, and other contributions should be presented in their own dedicated section, positioned immediately after the conclusion.</w:t>
      </w:r>
    </w:p>
    <w:p w14:paraId="76593B36" w14:textId="77777777" w:rsidR="00343902" w:rsidRPr="00183A22" w:rsidRDefault="00343902" w:rsidP="00343902">
      <w:pPr>
        <w:pStyle w:val="Heading2"/>
        <w:keepNext w:val="0"/>
        <w:keepLines w:val="0"/>
        <w:numPr>
          <w:ilvl w:val="1"/>
          <w:numId w:val="9"/>
        </w:numPr>
        <w:pBdr>
          <w:top w:val="nil"/>
          <w:left w:val="nil"/>
          <w:bottom w:val="nil"/>
          <w:right w:val="nil"/>
          <w:between w:val="nil"/>
        </w:pBdr>
        <w:shd w:val="clear" w:color="auto" w:fill="FFFFFF"/>
        <w:tabs>
          <w:tab w:val="num" w:pos="360"/>
        </w:tabs>
        <w:spacing w:after="0" w:line="264" w:lineRule="auto"/>
        <w:ind w:left="0" w:firstLine="0"/>
        <w:jc w:val="both"/>
        <w:rPr>
          <w:rFonts w:asciiTheme="majorBidi" w:hAnsiTheme="majorBidi" w:cstheme="majorBidi"/>
          <w:b/>
          <w:bCs/>
          <w:sz w:val="24"/>
          <w:szCs w:val="24"/>
        </w:rPr>
      </w:pPr>
      <w:bookmarkStart w:id="13" w:name="_yqqcwxiw5o70" w:colFirst="0" w:colLast="0"/>
      <w:bookmarkEnd w:id="13"/>
      <w:r w:rsidRPr="00183A22">
        <w:rPr>
          <w:rFonts w:asciiTheme="majorBidi" w:hAnsiTheme="majorBidi" w:cstheme="majorBidi"/>
          <w:b/>
          <w:bCs/>
          <w:sz w:val="24"/>
          <w:szCs w:val="24"/>
        </w:rPr>
        <w:t xml:space="preserve">Ethical Statement  </w:t>
      </w:r>
    </w:p>
    <w:p w14:paraId="58416B78" w14:textId="77777777" w:rsidR="00343902" w:rsidRPr="00183A22" w:rsidRDefault="00343902" w:rsidP="00380772">
      <w:pPr>
        <w:pBdr>
          <w:top w:val="nil"/>
          <w:left w:val="nil"/>
          <w:bottom w:val="nil"/>
          <w:right w:val="nil"/>
          <w:between w:val="nil"/>
        </w:pBdr>
        <w:jc w:val="both"/>
        <w:rPr>
          <w:rFonts w:asciiTheme="majorBidi" w:hAnsiTheme="majorBidi" w:cstheme="majorBidi"/>
          <w:szCs w:val="24"/>
        </w:rPr>
      </w:pPr>
      <w:r w:rsidRPr="00183A22">
        <w:rPr>
          <w:rFonts w:asciiTheme="majorBidi" w:hAnsiTheme="majorBidi" w:cstheme="majorBidi"/>
          <w:szCs w:val="24"/>
        </w:rPr>
        <w:t>The manuscript must include a dedicated section on ethical approval, even when such approval is not required for the study. When ethical clearance is applicable, this section should explicitly state the approval reference number along with the date on which authorization is granted by the relevant Human Ethics Committee and/or Animal Ethics Committee.</w:t>
      </w:r>
    </w:p>
    <w:p w14:paraId="60C4C750" w14:textId="77777777" w:rsidR="00343902" w:rsidRPr="00183A22" w:rsidRDefault="00343902" w:rsidP="00343902">
      <w:pPr>
        <w:pStyle w:val="Heading2"/>
        <w:keepNext w:val="0"/>
        <w:keepLines w:val="0"/>
        <w:numPr>
          <w:ilvl w:val="1"/>
          <w:numId w:val="9"/>
        </w:numPr>
        <w:pBdr>
          <w:top w:val="nil"/>
          <w:left w:val="nil"/>
          <w:bottom w:val="nil"/>
          <w:right w:val="nil"/>
          <w:between w:val="nil"/>
        </w:pBdr>
        <w:shd w:val="clear" w:color="auto" w:fill="FFFFFF"/>
        <w:tabs>
          <w:tab w:val="num" w:pos="360"/>
        </w:tabs>
        <w:spacing w:before="160" w:after="0" w:line="264" w:lineRule="auto"/>
        <w:ind w:left="0" w:firstLine="0"/>
        <w:jc w:val="both"/>
        <w:rPr>
          <w:rFonts w:asciiTheme="majorBidi" w:hAnsiTheme="majorBidi" w:cstheme="majorBidi"/>
          <w:b/>
          <w:bCs/>
          <w:sz w:val="22"/>
          <w:szCs w:val="22"/>
        </w:rPr>
      </w:pPr>
      <w:bookmarkStart w:id="14" w:name="_qw9j0dvnd5nc" w:colFirst="0" w:colLast="0"/>
      <w:bookmarkEnd w:id="14"/>
      <w:r w:rsidRPr="00183A22">
        <w:rPr>
          <w:rFonts w:asciiTheme="majorBidi" w:hAnsiTheme="majorBidi" w:cstheme="majorBidi"/>
          <w:b/>
          <w:bCs/>
          <w:sz w:val="24"/>
          <w:szCs w:val="24"/>
        </w:rPr>
        <w:t xml:space="preserve">Author Contributions </w:t>
      </w:r>
    </w:p>
    <w:p w14:paraId="609D6779" w14:textId="105EE526" w:rsidR="00343902" w:rsidRPr="00183A22" w:rsidRDefault="00343902" w:rsidP="00B24629">
      <w:pPr>
        <w:spacing w:before="20" w:after="20"/>
        <w:jc w:val="both"/>
        <w:rPr>
          <w:rFonts w:asciiTheme="majorBidi" w:hAnsiTheme="majorBidi" w:cstheme="majorBidi"/>
          <w:szCs w:val="24"/>
        </w:rPr>
      </w:pPr>
      <w:r w:rsidRPr="00183A22">
        <w:rPr>
          <w:rFonts w:asciiTheme="majorBidi" w:hAnsiTheme="majorBidi" w:cstheme="majorBidi"/>
          <w:szCs w:val="24"/>
        </w:rPr>
        <w:t>An authorship statement is required for every manuscript submitted and should state who has contributed to the planning, conduct, and reporting of the work described in the article.</w:t>
      </w:r>
    </w:p>
    <w:p w14:paraId="11976CF1" w14:textId="77777777" w:rsidR="00343902" w:rsidRPr="00183A22" w:rsidRDefault="00343902" w:rsidP="00343902">
      <w:pPr>
        <w:pStyle w:val="ListParagraph"/>
        <w:numPr>
          <w:ilvl w:val="0"/>
          <w:numId w:val="10"/>
        </w:numPr>
        <w:spacing w:line="240" w:lineRule="auto"/>
        <w:jc w:val="both"/>
        <w:rPr>
          <w:rFonts w:asciiTheme="majorBidi" w:hAnsiTheme="majorBidi" w:cstheme="majorBidi"/>
        </w:rPr>
      </w:pPr>
      <w:r w:rsidRPr="00183A22">
        <w:rPr>
          <w:rFonts w:asciiTheme="majorBidi" w:hAnsiTheme="majorBidi" w:cstheme="majorBidi"/>
        </w:rPr>
        <w:t>Please clarify and write who was responsible for:</w:t>
      </w:r>
    </w:p>
    <w:p w14:paraId="793B272C" w14:textId="77777777" w:rsidR="00343902" w:rsidRPr="00183A22" w:rsidRDefault="00343902" w:rsidP="00343902">
      <w:pPr>
        <w:pStyle w:val="ListParagraph"/>
        <w:numPr>
          <w:ilvl w:val="0"/>
          <w:numId w:val="10"/>
        </w:numPr>
        <w:spacing w:line="240" w:lineRule="auto"/>
        <w:jc w:val="both"/>
        <w:rPr>
          <w:rFonts w:asciiTheme="majorBidi" w:hAnsiTheme="majorBidi" w:cstheme="majorBidi"/>
        </w:rPr>
      </w:pPr>
      <w:r w:rsidRPr="00183A22">
        <w:rPr>
          <w:rFonts w:asciiTheme="majorBidi" w:hAnsiTheme="majorBidi" w:cstheme="majorBidi"/>
        </w:rPr>
        <w:t>Study concept and design:</w:t>
      </w:r>
    </w:p>
    <w:p w14:paraId="6D5ACA14" w14:textId="77777777" w:rsidR="00343902" w:rsidRPr="00183A22" w:rsidRDefault="00343902" w:rsidP="00343902">
      <w:pPr>
        <w:pStyle w:val="ListParagraph"/>
        <w:numPr>
          <w:ilvl w:val="0"/>
          <w:numId w:val="10"/>
        </w:numPr>
        <w:spacing w:line="240" w:lineRule="auto"/>
        <w:jc w:val="both"/>
        <w:rPr>
          <w:rFonts w:asciiTheme="majorBidi" w:hAnsiTheme="majorBidi" w:cstheme="majorBidi"/>
        </w:rPr>
      </w:pPr>
      <w:r w:rsidRPr="00183A22">
        <w:rPr>
          <w:rFonts w:asciiTheme="majorBidi" w:hAnsiTheme="majorBidi" w:cstheme="majorBidi"/>
        </w:rPr>
        <w:t>Acquisition of data:</w:t>
      </w:r>
    </w:p>
    <w:p w14:paraId="4F074E49" w14:textId="77777777" w:rsidR="00343902" w:rsidRPr="00183A22" w:rsidRDefault="00343902" w:rsidP="00343902">
      <w:pPr>
        <w:pStyle w:val="ListParagraph"/>
        <w:numPr>
          <w:ilvl w:val="0"/>
          <w:numId w:val="10"/>
        </w:numPr>
        <w:spacing w:line="240" w:lineRule="auto"/>
        <w:jc w:val="both"/>
        <w:rPr>
          <w:rFonts w:asciiTheme="majorBidi" w:hAnsiTheme="majorBidi" w:cstheme="majorBidi"/>
        </w:rPr>
      </w:pPr>
      <w:r w:rsidRPr="00183A22">
        <w:rPr>
          <w:rFonts w:asciiTheme="majorBidi" w:hAnsiTheme="majorBidi" w:cstheme="majorBidi"/>
        </w:rPr>
        <w:t>Analysis and interpretation of data:</w:t>
      </w:r>
    </w:p>
    <w:p w14:paraId="66532B72" w14:textId="77777777" w:rsidR="00343902" w:rsidRPr="00183A22" w:rsidRDefault="00343902" w:rsidP="00343902">
      <w:pPr>
        <w:pStyle w:val="ListParagraph"/>
        <w:numPr>
          <w:ilvl w:val="0"/>
          <w:numId w:val="10"/>
        </w:numPr>
        <w:spacing w:line="240" w:lineRule="auto"/>
        <w:jc w:val="both"/>
        <w:rPr>
          <w:rFonts w:asciiTheme="majorBidi" w:hAnsiTheme="majorBidi" w:cstheme="majorBidi"/>
        </w:rPr>
      </w:pPr>
      <w:r w:rsidRPr="00183A22">
        <w:rPr>
          <w:rFonts w:asciiTheme="majorBidi" w:hAnsiTheme="majorBidi" w:cstheme="majorBidi"/>
        </w:rPr>
        <w:t>Drafting of the manuscript:</w:t>
      </w:r>
    </w:p>
    <w:p w14:paraId="1FB6A7F5" w14:textId="77777777" w:rsidR="00343902" w:rsidRPr="00183A22" w:rsidRDefault="00343902" w:rsidP="00343902">
      <w:pPr>
        <w:pStyle w:val="ListParagraph"/>
        <w:numPr>
          <w:ilvl w:val="0"/>
          <w:numId w:val="10"/>
        </w:numPr>
        <w:spacing w:line="240" w:lineRule="auto"/>
        <w:jc w:val="both"/>
        <w:rPr>
          <w:rFonts w:asciiTheme="majorBidi" w:hAnsiTheme="majorBidi" w:cstheme="majorBidi"/>
        </w:rPr>
      </w:pPr>
      <w:r w:rsidRPr="00183A22">
        <w:rPr>
          <w:rFonts w:asciiTheme="majorBidi" w:hAnsiTheme="majorBidi" w:cstheme="majorBidi"/>
        </w:rPr>
        <w:t>Critical revision of the manuscript for important intellectual content:</w:t>
      </w:r>
    </w:p>
    <w:p w14:paraId="3D5618ED" w14:textId="77777777" w:rsidR="00343902" w:rsidRPr="00183A22" w:rsidRDefault="00343902" w:rsidP="00343902">
      <w:pPr>
        <w:pStyle w:val="ListParagraph"/>
        <w:numPr>
          <w:ilvl w:val="0"/>
          <w:numId w:val="10"/>
        </w:numPr>
        <w:spacing w:line="240" w:lineRule="auto"/>
        <w:jc w:val="both"/>
        <w:rPr>
          <w:rFonts w:asciiTheme="majorBidi" w:hAnsiTheme="majorBidi" w:cstheme="majorBidi"/>
        </w:rPr>
      </w:pPr>
      <w:r w:rsidRPr="00183A22">
        <w:rPr>
          <w:rFonts w:asciiTheme="majorBidi" w:hAnsiTheme="majorBidi" w:cstheme="majorBidi"/>
        </w:rPr>
        <w:t>Statistical analysis:</w:t>
      </w:r>
    </w:p>
    <w:p w14:paraId="2B071B68" w14:textId="77777777" w:rsidR="00343902" w:rsidRPr="00183A22" w:rsidRDefault="00343902" w:rsidP="00343902">
      <w:pPr>
        <w:pStyle w:val="ListParagraph"/>
        <w:numPr>
          <w:ilvl w:val="0"/>
          <w:numId w:val="10"/>
        </w:numPr>
        <w:spacing w:line="240" w:lineRule="auto"/>
        <w:jc w:val="both"/>
        <w:rPr>
          <w:rFonts w:asciiTheme="majorBidi" w:hAnsiTheme="majorBidi" w:cstheme="majorBidi"/>
        </w:rPr>
      </w:pPr>
      <w:r w:rsidRPr="00183A22">
        <w:rPr>
          <w:rFonts w:asciiTheme="majorBidi" w:hAnsiTheme="majorBidi" w:cstheme="majorBidi"/>
        </w:rPr>
        <w:lastRenderedPageBreak/>
        <w:t>Administrative, technical, and material support:</w:t>
      </w:r>
    </w:p>
    <w:p w14:paraId="4AB3406B" w14:textId="77777777" w:rsidR="00343902" w:rsidRPr="00183A22" w:rsidRDefault="00343902" w:rsidP="00343902">
      <w:pPr>
        <w:pStyle w:val="ListParagraph"/>
        <w:numPr>
          <w:ilvl w:val="0"/>
          <w:numId w:val="10"/>
        </w:numPr>
        <w:jc w:val="both"/>
        <w:rPr>
          <w:rFonts w:asciiTheme="majorBidi" w:hAnsiTheme="majorBidi" w:cstheme="majorBidi"/>
        </w:rPr>
      </w:pPr>
      <w:r w:rsidRPr="00183A22">
        <w:rPr>
          <w:rFonts w:asciiTheme="majorBidi" w:hAnsiTheme="majorBidi" w:cstheme="majorBidi"/>
        </w:rPr>
        <w:t>Study supervision:</w:t>
      </w:r>
    </w:p>
    <w:p w14:paraId="59BB2854" w14:textId="77777777" w:rsidR="00343902" w:rsidRPr="00183A22" w:rsidRDefault="00343902" w:rsidP="00343902">
      <w:pPr>
        <w:pStyle w:val="ListParagraph"/>
        <w:rPr>
          <w:sz w:val="20"/>
          <w:szCs w:val="20"/>
        </w:rPr>
      </w:pPr>
    </w:p>
    <w:p w14:paraId="7C070816" w14:textId="77777777" w:rsidR="00343902" w:rsidRPr="00183A22" w:rsidRDefault="00343902" w:rsidP="00380772">
      <w:pPr>
        <w:jc w:val="both"/>
        <w:rPr>
          <w:rFonts w:asciiTheme="majorBidi" w:hAnsiTheme="majorBidi" w:cstheme="majorBidi"/>
          <w:sz w:val="28"/>
          <w:szCs w:val="28"/>
        </w:rPr>
      </w:pPr>
      <w:r w:rsidRPr="00183A22">
        <w:rPr>
          <w:rFonts w:asciiTheme="majorBidi" w:hAnsiTheme="majorBidi" w:cstheme="majorBidi"/>
          <w:szCs w:val="24"/>
        </w:rPr>
        <w:t>Each author’s name must be written only by the first letter of the given name and surname. To ensure that article referees or peer reviewers do not know your identity (as author[s] of the manuscript being reviewed), submitted files (i.e., Full Manuscript File, Reply to Reviewers, Appendices, Figures, Abstract) that reviewers can see should not contain authors’ names or affiliations.</w:t>
      </w:r>
    </w:p>
    <w:p w14:paraId="34CE3193" w14:textId="77777777" w:rsidR="00343902" w:rsidRPr="00183A22" w:rsidRDefault="00343902" w:rsidP="00343902">
      <w:pPr>
        <w:pStyle w:val="Heading2"/>
        <w:keepNext w:val="0"/>
        <w:keepLines w:val="0"/>
        <w:numPr>
          <w:ilvl w:val="1"/>
          <w:numId w:val="9"/>
        </w:numPr>
        <w:pBdr>
          <w:top w:val="nil"/>
          <w:left w:val="nil"/>
          <w:bottom w:val="nil"/>
          <w:right w:val="nil"/>
          <w:between w:val="nil"/>
        </w:pBdr>
        <w:shd w:val="clear" w:color="auto" w:fill="FFFFFF"/>
        <w:tabs>
          <w:tab w:val="num" w:pos="360"/>
        </w:tabs>
        <w:spacing w:before="160" w:after="0" w:line="264" w:lineRule="auto"/>
        <w:ind w:left="0" w:firstLine="0"/>
        <w:jc w:val="both"/>
        <w:rPr>
          <w:rFonts w:asciiTheme="majorBidi" w:hAnsiTheme="majorBidi" w:cstheme="majorBidi"/>
          <w:b/>
          <w:bCs/>
          <w:sz w:val="24"/>
          <w:szCs w:val="24"/>
        </w:rPr>
      </w:pPr>
      <w:bookmarkStart w:id="15" w:name="_wbquwaye6lwu" w:colFirst="0" w:colLast="0"/>
      <w:bookmarkEnd w:id="15"/>
      <w:r w:rsidRPr="00183A22">
        <w:rPr>
          <w:rFonts w:asciiTheme="majorBidi" w:hAnsiTheme="majorBidi" w:cstheme="majorBidi"/>
          <w:b/>
          <w:bCs/>
          <w:sz w:val="24"/>
          <w:szCs w:val="24"/>
        </w:rPr>
        <w:t xml:space="preserve"> Conflict of Interest</w:t>
      </w:r>
    </w:p>
    <w:p w14:paraId="5FF1F7F5" w14:textId="0B82B7A4" w:rsidR="00343902" w:rsidRPr="00183A22" w:rsidRDefault="00343902" w:rsidP="00380772">
      <w:pPr>
        <w:spacing w:before="20" w:after="20"/>
        <w:rPr>
          <w:rFonts w:asciiTheme="majorBidi" w:hAnsiTheme="majorBidi" w:cstheme="majorBidi"/>
          <w:szCs w:val="24"/>
        </w:rPr>
      </w:pPr>
      <w:r w:rsidRPr="00183A22">
        <w:rPr>
          <w:rFonts w:asciiTheme="majorBidi" w:hAnsiTheme="majorBidi" w:cstheme="majorBidi"/>
          <w:szCs w:val="24"/>
        </w:rPr>
        <w:t>The authors declare that they have no conflicts of interest related to the publication or funding of this manuscript.</w:t>
      </w:r>
    </w:p>
    <w:p w14:paraId="60C2597A" w14:textId="77777777" w:rsidR="00343902" w:rsidRPr="00183A22" w:rsidRDefault="00343902" w:rsidP="00380772">
      <w:pPr>
        <w:pStyle w:val="Heading2"/>
        <w:keepNext w:val="0"/>
        <w:keepLines w:val="0"/>
        <w:numPr>
          <w:ilvl w:val="1"/>
          <w:numId w:val="9"/>
        </w:numPr>
        <w:pBdr>
          <w:top w:val="nil"/>
          <w:left w:val="nil"/>
          <w:bottom w:val="nil"/>
          <w:right w:val="nil"/>
          <w:between w:val="nil"/>
        </w:pBdr>
        <w:shd w:val="clear" w:color="auto" w:fill="FFFFFF"/>
        <w:tabs>
          <w:tab w:val="num" w:pos="360"/>
        </w:tabs>
        <w:spacing w:before="160" w:after="0" w:line="264" w:lineRule="auto"/>
        <w:ind w:left="0" w:firstLine="0"/>
        <w:jc w:val="both"/>
        <w:rPr>
          <w:rFonts w:asciiTheme="majorBidi" w:hAnsiTheme="majorBidi" w:cstheme="majorBidi"/>
          <w:b/>
          <w:bCs/>
          <w:sz w:val="24"/>
          <w:szCs w:val="24"/>
        </w:rPr>
      </w:pPr>
      <w:bookmarkStart w:id="16" w:name="_96sxebls631x" w:colFirst="0" w:colLast="0"/>
      <w:bookmarkEnd w:id="16"/>
      <w:r w:rsidRPr="00183A22">
        <w:rPr>
          <w:rFonts w:asciiTheme="majorBidi" w:hAnsiTheme="majorBidi" w:cstheme="majorBidi"/>
          <w:b/>
          <w:bCs/>
          <w:sz w:val="24"/>
          <w:szCs w:val="24"/>
        </w:rPr>
        <w:t xml:space="preserve"> Funding</w:t>
      </w:r>
    </w:p>
    <w:p w14:paraId="28D13F5A" w14:textId="30CBD157" w:rsidR="00343902" w:rsidRPr="00183A22" w:rsidRDefault="00343902" w:rsidP="00380772">
      <w:pPr>
        <w:spacing w:before="20" w:after="20"/>
        <w:jc w:val="both"/>
        <w:rPr>
          <w:rFonts w:asciiTheme="majorBidi" w:hAnsiTheme="majorBidi" w:cstheme="majorBidi"/>
          <w:szCs w:val="24"/>
        </w:rPr>
      </w:pPr>
      <w:r w:rsidRPr="00183A22">
        <w:rPr>
          <w:rFonts w:asciiTheme="majorBidi" w:hAnsiTheme="majorBidi" w:cstheme="majorBidi"/>
          <w:szCs w:val="24"/>
        </w:rPr>
        <w:t>Each manuscript must contain a distinct section that explicitly states whether financial support was received. If funding was obtained, this section should clearly identify the grant reference number and specify the date on which formal approval was granted by the funding organization.</w:t>
      </w:r>
    </w:p>
    <w:p w14:paraId="7E781CAF" w14:textId="68071560" w:rsidR="00343902" w:rsidRPr="00183A22" w:rsidRDefault="00343902" w:rsidP="00343902">
      <w:pPr>
        <w:pStyle w:val="Heading2"/>
        <w:keepNext w:val="0"/>
        <w:keepLines w:val="0"/>
        <w:numPr>
          <w:ilvl w:val="1"/>
          <w:numId w:val="9"/>
        </w:numPr>
        <w:pBdr>
          <w:top w:val="nil"/>
          <w:left w:val="nil"/>
          <w:bottom w:val="nil"/>
          <w:right w:val="nil"/>
          <w:between w:val="nil"/>
        </w:pBdr>
        <w:shd w:val="clear" w:color="auto" w:fill="FFFFFF"/>
        <w:tabs>
          <w:tab w:val="num" w:pos="360"/>
        </w:tabs>
        <w:spacing w:after="0" w:line="264" w:lineRule="auto"/>
        <w:ind w:left="0" w:firstLine="0"/>
        <w:jc w:val="both"/>
        <w:rPr>
          <w:rFonts w:asciiTheme="majorBidi" w:hAnsiTheme="majorBidi" w:cstheme="majorBidi"/>
          <w:b/>
          <w:bCs/>
          <w:sz w:val="24"/>
          <w:szCs w:val="24"/>
        </w:rPr>
      </w:pPr>
      <w:bookmarkStart w:id="17" w:name="_bmpehg38svym" w:colFirst="0" w:colLast="0"/>
      <w:bookmarkEnd w:id="17"/>
      <w:r w:rsidRPr="00183A22">
        <w:rPr>
          <w:rFonts w:asciiTheme="majorBidi" w:hAnsiTheme="majorBidi" w:cstheme="majorBidi"/>
          <w:b/>
          <w:bCs/>
          <w:sz w:val="24"/>
          <w:szCs w:val="24"/>
        </w:rPr>
        <w:t xml:space="preserve">REFERENCES </w:t>
      </w:r>
    </w:p>
    <w:p w14:paraId="60F16BBB" w14:textId="77777777" w:rsidR="00343902" w:rsidRPr="00183A22" w:rsidRDefault="00343902" w:rsidP="00343902">
      <w:pPr>
        <w:pBdr>
          <w:top w:val="nil"/>
          <w:left w:val="nil"/>
          <w:bottom w:val="nil"/>
          <w:right w:val="nil"/>
          <w:between w:val="nil"/>
        </w:pBdr>
        <w:spacing w:after="240"/>
        <w:rPr>
          <w:rFonts w:asciiTheme="majorBidi" w:eastAsia="Merriweather" w:hAnsiTheme="majorBidi" w:cstheme="majorBidi"/>
          <w:b/>
          <w:bCs/>
          <w:sz w:val="32"/>
          <w:szCs w:val="32"/>
        </w:rPr>
      </w:pPr>
      <w:r w:rsidRPr="00183A22">
        <w:rPr>
          <w:rFonts w:asciiTheme="majorBidi" w:hAnsiTheme="majorBidi" w:cstheme="majorBidi"/>
          <w:szCs w:val="24"/>
        </w:rPr>
        <w:t>The Science Journal of University of Zakho uses the APA referencing style. APA in-text citation style uses the author’s last name and the year of publication.</w:t>
      </w:r>
    </w:p>
    <w:p w14:paraId="28BEDACC" w14:textId="77777777" w:rsidR="00343902" w:rsidRPr="00183A22" w:rsidRDefault="00343902" w:rsidP="00343902">
      <w:pPr>
        <w:pStyle w:val="NoSpacing"/>
        <w:jc w:val="both"/>
        <w:rPr>
          <w:rFonts w:asciiTheme="majorBidi" w:hAnsiTheme="majorBidi" w:cstheme="majorBidi"/>
          <w:b/>
          <w:bCs/>
          <w:sz w:val="24"/>
          <w:szCs w:val="24"/>
        </w:rPr>
      </w:pPr>
      <w:r w:rsidRPr="00183A22">
        <w:rPr>
          <w:rFonts w:asciiTheme="majorBidi" w:hAnsiTheme="majorBidi" w:cstheme="majorBidi"/>
          <w:b/>
          <w:bCs/>
          <w:sz w:val="24"/>
          <w:szCs w:val="24"/>
        </w:rPr>
        <w:t>A paragraph with an in-text citation.</w:t>
      </w:r>
    </w:p>
    <w:p w14:paraId="3CDC933C" w14:textId="77777777" w:rsidR="00343902" w:rsidRPr="00183A22" w:rsidRDefault="00343902" w:rsidP="00B24629">
      <w:pPr>
        <w:pStyle w:val="NoSpacing"/>
        <w:spacing w:after="240"/>
        <w:jc w:val="both"/>
        <w:rPr>
          <w:rFonts w:asciiTheme="majorBidi" w:hAnsiTheme="majorBidi" w:cstheme="majorBidi"/>
          <w:sz w:val="24"/>
          <w:szCs w:val="24"/>
        </w:rPr>
      </w:pPr>
      <w:r w:rsidRPr="00183A22">
        <w:rPr>
          <w:rFonts w:asciiTheme="majorBidi" w:hAnsiTheme="majorBidi" w:cstheme="majorBidi"/>
          <w:sz w:val="24"/>
          <w:szCs w:val="24"/>
        </w:rPr>
        <w:t xml:space="preserve">A few researchers in the linguistics field have developed training programs designed to improve native speakers’ ability to understand accented speech (Abdo &amp; Abdulwahab, 2007; Al Sulivany </w:t>
      </w:r>
      <w:r w:rsidRPr="00183A22">
        <w:rPr>
          <w:rFonts w:asciiTheme="majorBidi" w:hAnsiTheme="majorBidi" w:cstheme="majorBidi"/>
          <w:i/>
          <w:iCs/>
          <w:sz w:val="24"/>
          <w:szCs w:val="24"/>
        </w:rPr>
        <w:t>et al.</w:t>
      </w:r>
      <w:r w:rsidRPr="00183A22">
        <w:rPr>
          <w:rFonts w:asciiTheme="majorBidi" w:hAnsiTheme="majorBidi" w:cstheme="majorBidi"/>
          <w:sz w:val="24"/>
          <w:szCs w:val="24"/>
        </w:rPr>
        <w:t>, 2002; Ibrahim, 2004; Ibrahim, 2025). Their training techniques are based on the research described above, indicating that comprehension improves with exposure to non-native speech. Ibrahim et al. (2002) conducted their training with students preparing to be social workers, but note that other professionals who work with non-native speakers could benefit from a similar program.</w:t>
      </w:r>
    </w:p>
    <w:p w14:paraId="75093771" w14:textId="77777777" w:rsidR="00343902" w:rsidRPr="00183A22" w:rsidRDefault="00343902" w:rsidP="00B24629">
      <w:pPr>
        <w:pStyle w:val="NoSpacing"/>
        <w:spacing w:after="240"/>
        <w:jc w:val="both"/>
        <w:rPr>
          <w:rFonts w:asciiTheme="majorBidi" w:hAnsiTheme="majorBidi" w:cstheme="majorBidi"/>
          <w:sz w:val="24"/>
          <w:szCs w:val="24"/>
        </w:rPr>
      </w:pPr>
      <w:r w:rsidRPr="00183A22">
        <w:rPr>
          <w:rFonts w:asciiTheme="majorBidi" w:hAnsiTheme="majorBidi" w:cstheme="majorBidi"/>
          <w:sz w:val="24"/>
          <w:szCs w:val="24"/>
        </w:rPr>
        <w:t>List all references cited in the text in alphabetical order, giving the name (title) of the journal in full. List the names of all authors in the reference. The references are structured in the order: author’s surname, initials, year of publication (in parentheses), title of paper, full name of journal (in italics), volume number, issue number (within brackets), and first and last page numbers.</w:t>
      </w:r>
    </w:p>
    <w:p w14:paraId="7DA0D14C" w14:textId="77777777" w:rsidR="00343902" w:rsidRPr="00183A22" w:rsidRDefault="00343902" w:rsidP="00B24629">
      <w:pPr>
        <w:pStyle w:val="NoSpacing"/>
        <w:spacing w:after="240"/>
        <w:jc w:val="both"/>
        <w:rPr>
          <w:rFonts w:asciiTheme="majorBidi" w:hAnsiTheme="majorBidi" w:cstheme="majorBidi"/>
          <w:sz w:val="24"/>
          <w:szCs w:val="24"/>
        </w:rPr>
      </w:pPr>
      <w:r w:rsidRPr="00183A22">
        <w:rPr>
          <w:rFonts w:asciiTheme="majorBidi" w:hAnsiTheme="majorBidi" w:cstheme="majorBidi"/>
          <w:sz w:val="24"/>
          <w:szCs w:val="24"/>
        </w:rPr>
        <w:t>References should be arranged in alphabetical order according to the author(s) name(s) and if there are more than one publication by the same author(s) in the same year, a, b, c, etc. should appear after the year.</w:t>
      </w:r>
    </w:p>
    <w:p w14:paraId="1D8A5C81" w14:textId="77777777" w:rsidR="00343902" w:rsidRPr="00183A22" w:rsidRDefault="00343902" w:rsidP="00343902">
      <w:pPr>
        <w:pStyle w:val="NoSpacing"/>
        <w:spacing w:after="240"/>
        <w:jc w:val="both"/>
        <w:rPr>
          <w:rFonts w:asciiTheme="majorBidi" w:hAnsiTheme="majorBidi" w:cstheme="majorBidi"/>
          <w:sz w:val="24"/>
          <w:szCs w:val="24"/>
        </w:rPr>
      </w:pPr>
      <w:r w:rsidRPr="00183A22">
        <w:rPr>
          <w:rFonts w:asciiTheme="majorBidi" w:hAnsiTheme="majorBidi" w:cstheme="majorBidi"/>
          <w:b/>
          <w:bCs/>
          <w:sz w:val="24"/>
          <w:szCs w:val="24"/>
        </w:rPr>
        <w:t>DOIs of each reference must be provided</w:t>
      </w:r>
      <w:r w:rsidRPr="00183A22">
        <w:rPr>
          <w:rFonts w:asciiTheme="majorBidi" w:hAnsiTheme="majorBidi" w:cstheme="majorBidi"/>
          <w:sz w:val="24"/>
          <w:szCs w:val="24"/>
        </w:rPr>
        <w:t>. Book titles should be in italics and followed by the publisher, the place of publication, and page numbers.</w:t>
      </w:r>
    </w:p>
    <w:p w14:paraId="600B7922" w14:textId="77777777" w:rsidR="00343902" w:rsidRPr="00183A22" w:rsidRDefault="00343902" w:rsidP="00343902">
      <w:pPr>
        <w:pStyle w:val="NoSpacing"/>
        <w:rPr>
          <w:rFonts w:asciiTheme="majorBidi" w:hAnsiTheme="majorBidi" w:cstheme="majorBidi"/>
          <w:sz w:val="40"/>
          <w:szCs w:val="40"/>
        </w:rPr>
      </w:pPr>
      <w:r w:rsidRPr="00183A22">
        <w:rPr>
          <w:rFonts w:asciiTheme="majorBidi" w:hAnsiTheme="majorBidi" w:cstheme="majorBidi"/>
          <w:sz w:val="24"/>
          <w:szCs w:val="24"/>
        </w:rPr>
        <w:t>Examples: Referencing</w:t>
      </w:r>
    </w:p>
    <w:p w14:paraId="3332F700" w14:textId="77777777" w:rsidR="00343902" w:rsidRPr="00183A22" w:rsidRDefault="00343902" w:rsidP="00343902">
      <w:pPr>
        <w:rPr>
          <w:sz w:val="20"/>
          <w:szCs w:val="20"/>
        </w:rPr>
      </w:pPr>
      <w:r w:rsidRPr="00183A22">
        <w:rPr>
          <w:rFonts w:asciiTheme="majorBidi" w:hAnsiTheme="majorBidi" w:cstheme="majorBidi"/>
          <w:b/>
          <w:bCs/>
          <w:szCs w:val="24"/>
        </w:rPr>
        <w:t>For one author in-text citation: (Ali, 2025)</w:t>
      </w:r>
      <w:r w:rsidRPr="00183A22">
        <w:rPr>
          <w:rFonts w:asciiTheme="majorBidi" w:hAnsiTheme="majorBidi" w:cstheme="majorBidi"/>
          <w:b/>
          <w:bCs/>
          <w:szCs w:val="24"/>
        </w:rPr>
        <w:br/>
      </w:r>
      <w:r w:rsidRPr="00183A22">
        <w:rPr>
          <w:rFonts w:asciiTheme="majorBidi" w:hAnsiTheme="majorBidi" w:cstheme="majorBidi"/>
          <w:szCs w:val="24"/>
        </w:rPr>
        <w:t>Reference list:</w:t>
      </w:r>
      <w:r w:rsidRPr="00183A22">
        <w:rPr>
          <w:sz w:val="20"/>
          <w:szCs w:val="20"/>
        </w:rPr>
        <w:br/>
      </w:r>
    </w:p>
    <w:p w14:paraId="453A992F" w14:textId="77777777" w:rsidR="00343902" w:rsidRPr="00183A22" w:rsidRDefault="00343902" w:rsidP="00380772">
      <w:pPr>
        <w:ind w:left="360" w:hanging="450"/>
        <w:jc w:val="both"/>
        <w:rPr>
          <w:rFonts w:asciiTheme="majorBidi" w:hAnsiTheme="majorBidi" w:cstheme="majorBidi"/>
          <w:szCs w:val="24"/>
        </w:rPr>
      </w:pPr>
      <w:r w:rsidRPr="00183A22">
        <w:rPr>
          <w:rFonts w:asciiTheme="majorBidi" w:hAnsiTheme="majorBidi" w:cstheme="majorBidi"/>
          <w:szCs w:val="24"/>
        </w:rPr>
        <w:t xml:space="preserve">Ali, B. N. (2025). Molecular Detection of Drug-Resistant Genes Among </w:t>
      </w:r>
      <w:proofErr w:type="spellStart"/>
      <w:r w:rsidRPr="00183A22">
        <w:rPr>
          <w:rFonts w:asciiTheme="majorBidi" w:hAnsiTheme="majorBidi" w:cstheme="majorBidi"/>
          <w:szCs w:val="24"/>
        </w:rPr>
        <w:t>Clostridioides</w:t>
      </w:r>
      <w:proofErr w:type="spellEnd"/>
      <w:r w:rsidRPr="00183A22">
        <w:rPr>
          <w:rFonts w:asciiTheme="majorBidi" w:hAnsiTheme="majorBidi" w:cstheme="majorBidi"/>
          <w:szCs w:val="24"/>
        </w:rPr>
        <w:t xml:space="preserve"> difficile From Diarrheic Children in Duhok City, Iraq. </w:t>
      </w:r>
      <w:r w:rsidRPr="00183A22">
        <w:rPr>
          <w:rFonts w:asciiTheme="majorBidi" w:hAnsiTheme="majorBidi" w:cstheme="majorBidi"/>
          <w:i/>
          <w:iCs/>
          <w:szCs w:val="24"/>
        </w:rPr>
        <w:t>Science Journal of University of Zakho</w:t>
      </w:r>
      <w:r w:rsidRPr="00183A22">
        <w:rPr>
          <w:rFonts w:asciiTheme="majorBidi" w:hAnsiTheme="majorBidi" w:cstheme="majorBidi"/>
          <w:szCs w:val="24"/>
        </w:rPr>
        <w:t xml:space="preserve">, </w:t>
      </w:r>
      <w:r w:rsidRPr="00183A22">
        <w:rPr>
          <w:rFonts w:asciiTheme="majorBidi" w:hAnsiTheme="majorBidi" w:cstheme="majorBidi"/>
          <w:i/>
          <w:iCs/>
          <w:szCs w:val="24"/>
        </w:rPr>
        <w:t>13</w:t>
      </w:r>
      <w:r w:rsidRPr="00183A22">
        <w:rPr>
          <w:rFonts w:asciiTheme="majorBidi" w:hAnsiTheme="majorBidi" w:cstheme="majorBidi"/>
          <w:szCs w:val="24"/>
        </w:rPr>
        <w:t>(2), 179-184. DOI:</w:t>
      </w:r>
      <w:hyperlink r:id="rId8">
        <w:r w:rsidRPr="00183A22">
          <w:rPr>
            <w:rFonts w:asciiTheme="majorBidi" w:hAnsiTheme="majorBidi" w:cstheme="majorBidi"/>
            <w:szCs w:val="24"/>
          </w:rPr>
          <w:t>10.25271/sjuoz.2025.13.2.1424</w:t>
        </w:r>
      </w:hyperlink>
      <w:r w:rsidRPr="00183A22">
        <w:rPr>
          <w:rFonts w:asciiTheme="majorBidi" w:hAnsiTheme="majorBidi" w:cstheme="majorBidi"/>
          <w:szCs w:val="24"/>
        </w:rPr>
        <w:t xml:space="preserve"> </w:t>
      </w:r>
    </w:p>
    <w:p w14:paraId="74138646" w14:textId="77777777" w:rsidR="00343902" w:rsidRPr="00183A22" w:rsidRDefault="00343902" w:rsidP="00343902">
      <w:pPr>
        <w:rPr>
          <w:rFonts w:asciiTheme="majorBidi" w:hAnsiTheme="majorBidi" w:cstheme="majorBidi"/>
          <w:szCs w:val="24"/>
        </w:rPr>
      </w:pPr>
    </w:p>
    <w:p w14:paraId="0B68301E" w14:textId="77777777" w:rsidR="00380772" w:rsidRPr="00183A22" w:rsidRDefault="00380772" w:rsidP="00343902">
      <w:pPr>
        <w:rPr>
          <w:rFonts w:asciiTheme="majorBidi" w:hAnsiTheme="majorBidi" w:cstheme="majorBidi"/>
          <w:b/>
          <w:bCs/>
          <w:szCs w:val="24"/>
        </w:rPr>
      </w:pPr>
    </w:p>
    <w:p w14:paraId="30122DE0" w14:textId="77777777" w:rsidR="00380772" w:rsidRPr="00183A22" w:rsidRDefault="00380772" w:rsidP="00343902">
      <w:pPr>
        <w:rPr>
          <w:rFonts w:asciiTheme="majorBidi" w:hAnsiTheme="majorBidi" w:cstheme="majorBidi"/>
          <w:b/>
          <w:bCs/>
          <w:szCs w:val="24"/>
        </w:rPr>
      </w:pPr>
    </w:p>
    <w:p w14:paraId="2C132258" w14:textId="370AB017" w:rsidR="00343902" w:rsidRPr="00183A22" w:rsidRDefault="00343902" w:rsidP="00343902">
      <w:pPr>
        <w:rPr>
          <w:rFonts w:asciiTheme="majorBidi" w:hAnsiTheme="majorBidi" w:cstheme="majorBidi"/>
          <w:szCs w:val="24"/>
        </w:rPr>
      </w:pPr>
      <w:r w:rsidRPr="00183A22">
        <w:rPr>
          <w:rFonts w:asciiTheme="majorBidi" w:hAnsiTheme="majorBidi" w:cstheme="majorBidi"/>
          <w:b/>
          <w:bCs/>
          <w:szCs w:val="24"/>
        </w:rPr>
        <w:t>For two authors in-text citation: (Omar &amp; Al Sulivany, 2025)</w:t>
      </w:r>
      <w:r w:rsidRPr="00183A22">
        <w:rPr>
          <w:rFonts w:asciiTheme="majorBidi" w:hAnsiTheme="majorBidi" w:cstheme="majorBidi"/>
          <w:b/>
          <w:bCs/>
          <w:szCs w:val="24"/>
        </w:rPr>
        <w:br/>
      </w:r>
      <w:r w:rsidRPr="00183A22">
        <w:rPr>
          <w:rFonts w:asciiTheme="majorBidi" w:hAnsiTheme="majorBidi" w:cstheme="majorBidi"/>
          <w:szCs w:val="24"/>
        </w:rPr>
        <w:t>Reference list:</w:t>
      </w:r>
    </w:p>
    <w:p w14:paraId="751947A2" w14:textId="77777777" w:rsidR="00343902" w:rsidRPr="00183A22" w:rsidRDefault="00343902" w:rsidP="00343902">
      <w:pPr>
        <w:rPr>
          <w:sz w:val="20"/>
          <w:szCs w:val="20"/>
        </w:rPr>
      </w:pPr>
    </w:p>
    <w:p w14:paraId="65DDFE7F" w14:textId="77777777" w:rsidR="00343902" w:rsidRPr="00183A22" w:rsidRDefault="00343902" w:rsidP="00380772">
      <w:pPr>
        <w:ind w:left="360" w:hanging="450"/>
        <w:jc w:val="both"/>
        <w:rPr>
          <w:rFonts w:asciiTheme="majorBidi" w:hAnsiTheme="majorBidi" w:cstheme="majorBidi"/>
          <w:szCs w:val="24"/>
        </w:rPr>
      </w:pPr>
      <w:r w:rsidRPr="00183A22">
        <w:rPr>
          <w:rFonts w:asciiTheme="majorBidi" w:hAnsiTheme="majorBidi" w:cstheme="majorBidi"/>
          <w:szCs w:val="24"/>
        </w:rPr>
        <w:t>Omar, I., &amp; Al Sulivany, B. (2025). Sustainable Aquaculture Nutrition: Impact of Chlorella vulgaris and Iron Nanoparticles and their Combination on Growth, Hematology, and Immune Stability in the Common Carp (</w:t>
      </w:r>
      <w:r w:rsidRPr="00183A22">
        <w:rPr>
          <w:rFonts w:asciiTheme="majorBidi" w:hAnsiTheme="majorBidi" w:cstheme="majorBidi"/>
          <w:i/>
          <w:iCs/>
          <w:szCs w:val="24"/>
        </w:rPr>
        <w:t>Cyprinus carpio</w:t>
      </w:r>
      <w:r w:rsidRPr="00183A22">
        <w:rPr>
          <w:rFonts w:asciiTheme="majorBidi" w:hAnsiTheme="majorBidi" w:cstheme="majorBidi"/>
          <w:szCs w:val="24"/>
        </w:rPr>
        <w:t xml:space="preserve">). </w:t>
      </w:r>
      <w:r w:rsidRPr="00183A22">
        <w:rPr>
          <w:rFonts w:asciiTheme="majorBidi" w:hAnsiTheme="majorBidi" w:cstheme="majorBidi"/>
          <w:i/>
          <w:iCs/>
          <w:szCs w:val="24"/>
        </w:rPr>
        <w:t>Egyptian Journal of Aquatic Biology and Fisheries</w:t>
      </w:r>
      <w:r w:rsidRPr="00183A22">
        <w:rPr>
          <w:rFonts w:asciiTheme="majorBidi" w:hAnsiTheme="majorBidi" w:cstheme="majorBidi"/>
          <w:szCs w:val="24"/>
        </w:rPr>
        <w:t>,</w:t>
      </w:r>
      <w:r w:rsidRPr="00183A22">
        <w:rPr>
          <w:rFonts w:asciiTheme="majorBidi" w:eastAsia="Merriweather" w:hAnsiTheme="majorBidi" w:cstheme="majorBidi"/>
          <w:szCs w:val="24"/>
        </w:rPr>
        <w:t xml:space="preserve"> </w:t>
      </w:r>
      <w:r w:rsidRPr="00183A22">
        <w:rPr>
          <w:rFonts w:asciiTheme="majorBidi" w:hAnsiTheme="majorBidi" w:cstheme="majorBidi"/>
          <w:szCs w:val="24"/>
        </w:rPr>
        <w:t>29(2), 916-938. DOI: 10.21608/</w:t>
      </w:r>
      <w:proofErr w:type="spellStart"/>
      <w:r w:rsidRPr="00183A22">
        <w:rPr>
          <w:rFonts w:asciiTheme="majorBidi" w:hAnsiTheme="majorBidi" w:cstheme="majorBidi"/>
          <w:szCs w:val="24"/>
        </w:rPr>
        <w:t>ejabf</w:t>
      </w:r>
      <w:proofErr w:type="spellEnd"/>
      <w:r w:rsidRPr="00183A22">
        <w:rPr>
          <w:rFonts w:asciiTheme="majorBidi" w:hAnsiTheme="majorBidi" w:cstheme="majorBidi"/>
          <w:szCs w:val="24"/>
        </w:rPr>
        <w:t>. 2025.418035</w:t>
      </w:r>
    </w:p>
    <w:p w14:paraId="73C3D262" w14:textId="77777777" w:rsidR="00B24629" w:rsidRPr="00183A22" w:rsidRDefault="00B24629" w:rsidP="00380772">
      <w:pPr>
        <w:ind w:left="360" w:hanging="450"/>
        <w:jc w:val="both"/>
        <w:rPr>
          <w:rFonts w:asciiTheme="majorBidi" w:hAnsiTheme="majorBidi" w:cstheme="majorBidi"/>
          <w:szCs w:val="24"/>
        </w:rPr>
      </w:pPr>
    </w:p>
    <w:p w14:paraId="107936AA" w14:textId="77777777" w:rsidR="00343902" w:rsidRPr="00183A22" w:rsidRDefault="00343902" w:rsidP="00343902">
      <w:pPr>
        <w:rPr>
          <w:sz w:val="20"/>
          <w:szCs w:val="20"/>
        </w:rPr>
      </w:pPr>
    </w:p>
    <w:p w14:paraId="1532DA26" w14:textId="77777777" w:rsidR="00343902" w:rsidRPr="00183A22" w:rsidRDefault="00343902" w:rsidP="00343902">
      <w:pPr>
        <w:rPr>
          <w:rFonts w:asciiTheme="majorBidi" w:hAnsiTheme="majorBidi" w:cstheme="majorBidi"/>
          <w:szCs w:val="24"/>
        </w:rPr>
      </w:pPr>
      <w:r w:rsidRPr="00183A22">
        <w:rPr>
          <w:rFonts w:asciiTheme="majorBidi" w:hAnsiTheme="majorBidi" w:cstheme="majorBidi"/>
          <w:b/>
          <w:bCs/>
          <w:szCs w:val="24"/>
        </w:rPr>
        <w:t>For three or more authors in-text citation: (Owais</w:t>
      </w:r>
      <w:r w:rsidRPr="00183A22">
        <w:rPr>
          <w:rFonts w:asciiTheme="majorBidi" w:hAnsiTheme="majorBidi" w:cstheme="majorBidi"/>
          <w:b/>
          <w:bCs/>
          <w:i/>
          <w:iCs/>
          <w:szCs w:val="24"/>
        </w:rPr>
        <w:t xml:space="preserve"> et al.</w:t>
      </w:r>
      <w:r w:rsidRPr="00183A22">
        <w:rPr>
          <w:rFonts w:asciiTheme="majorBidi" w:hAnsiTheme="majorBidi" w:cstheme="majorBidi"/>
          <w:b/>
          <w:bCs/>
          <w:szCs w:val="24"/>
        </w:rPr>
        <w:t>, 2025)</w:t>
      </w:r>
      <w:r w:rsidRPr="00183A22">
        <w:rPr>
          <w:rFonts w:asciiTheme="majorBidi" w:hAnsiTheme="majorBidi" w:cstheme="majorBidi"/>
          <w:szCs w:val="24"/>
        </w:rPr>
        <w:br/>
        <w:t>Reference list:</w:t>
      </w:r>
    </w:p>
    <w:p w14:paraId="5AE794BB" w14:textId="77777777" w:rsidR="00343902" w:rsidRPr="00183A22" w:rsidRDefault="00343902" w:rsidP="00380772">
      <w:pPr>
        <w:pBdr>
          <w:top w:val="none" w:sz="0" w:space="0" w:color="484848"/>
          <w:left w:val="none" w:sz="0" w:space="0" w:color="484848"/>
          <w:bottom w:val="none" w:sz="0" w:space="0" w:color="484848"/>
          <w:right w:val="none" w:sz="0" w:space="0" w:color="484848"/>
          <w:between w:val="none" w:sz="0" w:space="0" w:color="484848"/>
        </w:pBdr>
        <w:shd w:val="clear" w:color="auto" w:fill="FFFFFF"/>
        <w:spacing w:before="240" w:after="340"/>
        <w:ind w:left="360" w:hanging="450"/>
        <w:jc w:val="both"/>
        <w:rPr>
          <w:rFonts w:asciiTheme="majorBidi" w:eastAsia="Merriweather" w:hAnsiTheme="majorBidi" w:cstheme="majorBidi"/>
          <w:szCs w:val="24"/>
        </w:rPr>
      </w:pPr>
      <w:r w:rsidRPr="00183A22">
        <w:rPr>
          <w:rFonts w:asciiTheme="majorBidi" w:hAnsiTheme="majorBidi" w:cstheme="majorBidi"/>
          <w:szCs w:val="24"/>
        </w:rPr>
        <w:t xml:space="preserve">Owais, M., Mohammed, D. A., Mhammad, H. A., Al Sulivany, B. S. A., </w:t>
      </w:r>
      <w:proofErr w:type="spellStart"/>
      <w:r w:rsidRPr="00183A22">
        <w:rPr>
          <w:rFonts w:asciiTheme="majorBidi" w:hAnsiTheme="majorBidi" w:cstheme="majorBidi"/>
          <w:szCs w:val="24"/>
        </w:rPr>
        <w:t>Dernekbaşı</w:t>
      </w:r>
      <w:proofErr w:type="spellEnd"/>
      <w:r w:rsidRPr="00183A22">
        <w:rPr>
          <w:rFonts w:asciiTheme="majorBidi" w:hAnsiTheme="majorBidi" w:cstheme="majorBidi"/>
          <w:szCs w:val="24"/>
        </w:rPr>
        <w:t>, S., &amp; Fazal, R. M. (2025). The Role of Silica Nanoparticles in Modulating Growth Performance, Enzyme Activity, and Heavy Metal Accumulation in Muscle Tissue of Common Carp (Cyprinus carpio. L)</w:t>
      </w:r>
      <w:r w:rsidRPr="00183A22">
        <w:rPr>
          <w:rFonts w:asciiTheme="majorBidi" w:eastAsia="Merriweather" w:hAnsiTheme="majorBidi" w:cstheme="majorBidi"/>
          <w:szCs w:val="24"/>
        </w:rPr>
        <w:t xml:space="preserve">. </w:t>
      </w:r>
      <w:r w:rsidRPr="00183A22">
        <w:rPr>
          <w:rFonts w:asciiTheme="majorBidi" w:eastAsia="Merriweather" w:hAnsiTheme="majorBidi" w:cstheme="majorBidi"/>
          <w:i/>
          <w:iCs/>
          <w:szCs w:val="24"/>
        </w:rPr>
        <w:t>Science Journal of University of Zakho,</w:t>
      </w:r>
      <w:r w:rsidRPr="00183A22">
        <w:rPr>
          <w:rFonts w:asciiTheme="majorBidi" w:eastAsia="Merriweather" w:hAnsiTheme="majorBidi" w:cstheme="majorBidi"/>
          <w:szCs w:val="24"/>
        </w:rPr>
        <w:t xml:space="preserve"> 13(2), 197–205. DOI: </w:t>
      </w:r>
      <w:hyperlink r:id="rId9">
        <w:r w:rsidRPr="00183A22">
          <w:rPr>
            <w:rFonts w:asciiTheme="majorBidi" w:hAnsiTheme="majorBidi" w:cstheme="majorBidi"/>
            <w:szCs w:val="24"/>
          </w:rPr>
          <w:t>10.25271/sjuoz.2025.13.2.1495</w:t>
        </w:r>
      </w:hyperlink>
    </w:p>
    <w:p w14:paraId="0141BB3B" w14:textId="77777777" w:rsidR="00343902" w:rsidRPr="00183A22" w:rsidRDefault="00343902" w:rsidP="00343902">
      <w:pPr>
        <w:pBdr>
          <w:top w:val="nil"/>
          <w:left w:val="nil"/>
          <w:bottom w:val="nil"/>
          <w:right w:val="nil"/>
          <w:between w:val="nil"/>
        </w:pBdr>
        <w:spacing w:before="20" w:after="20"/>
        <w:rPr>
          <w:rFonts w:asciiTheme="majorBidi" w:hAnsiTheme="majorBidi" w:cstheme="majorBidi"/>
          <w:szCs w:val="24"/>
        </w:rPr>
      </w:pPr>
      <w:r w:rsidRPr="00183A22">
        <w:rPr>
          <w:rFonts w:asciiTheme="majorBidi" w:hAnsiTheme="majorBidi" w:cstheme="majorBidi"/>
          <w:b/>
          <w:bCs/>
          <w:szCs w:val="24"/>
        </w:rPr>
        <w:t>Books:</w:t>
      </w:r>
      <w:r w:rsidRPr="00183A22">
        <w:rPr>
          <w:rFonts w:asciiTheme="majorBidi" w:hAnsiTheme="majorBidi" w:cstheme="majorBidi"/>
          <w:szCs w:val="24"/>
        </w:rPr>
        <w:br/>
      </w:r>
      <w:r w:rsidRPr="00183A22">
        <w:rPr>
          <w:rFonts w:asciiTheme="majorBidi" w:hAnsiTheme="majorBidi" w:cstheme="majorBidi"/>
          <w:b/>
          <w:bCs/>
          <w:szCs w:val="24"/>
        </w:rPr>
        <w:t>(Matthews, 1999) &amp; (Rosenthal e</w:t>
      </w:r>
      <w:r w:rsidRPr="00183A22">
        <w:rPr>
          <w:rFonts w:asciiTheme="majorBidi" w:hAnsiTheme="majorBidi" w:cstheme="majorBidi"/>
          <w:b/>
          <w:bCs/>
          <w:i/>
          <w:iCs/>
          <w:szCs w:val="24"/>
        </w:rPr>
        <w:t>t al.,</w:t>
      </w:r>
      <w:r w:rsidRPr="00183A22">
        <w:rPr>
          <w:rFonts w:asciiTheme="majorBidi" w:hAnsiTheme="majorBidi" w:cstheme="majorBidi"/>
          <w:b/>
          <w:bCs/>
          <w:szCs w:val="24"/>
        </w:rPr>
        <w:t xml:space="preserve"> 2000)</w:t>
      </w:r>
    </w:p>
    <w:p w14:paraId="51B86C1F" w14:textId="77777777" w:rsidR="00343902" w:rsidRPr="00183A22" w:rsidRDefault="00343902" w:rsidP="00380772">
      <w:pPr>
        <w:pBdr>
          <w:top w:val="nil"/>
          <w:left w:val="nil"/>
          <w:bottom w:val="nil"/>
          <w:right w:val="nil"/>
          <w:between w:val="nil"/>
        </w:pBdr>
        <w:spacing w:before="20" w:after="20"/>
        <w:ind w:left="360" w:hanging="360"/>
        <w:jc w:val="both"/>
        <w:rPr>
          <w:rFonts w:asciiTheme="majorBidi" w:hAnsiTheme="majorBidi" w:cstheme="majorBidi"/>
          <w:szCs w:val="24"/>
        </w:rPr>
      </w:pPr>
      <w:r w:rsidRPr="00183A22">
        <w:rPr>
          <w:rFonts w:asciiTheme="majorBidi" w:hAnsiTheme="majorBidi" w:cstheme="majorBidi"/>
          <w:szCs w:val="24"/>
        </w:rPr>
        <w:t>Matthews, J. (1999). The art of childhood and adolescence: The construction of meaning. Falmer Press.</w:t>
      </w:r>
    </w:p>
    <w:p w14:paraId="2B18C91D" w14:textId="77777777" w:rsidR="00343902" w:rsidRPr="00183A22" w:rsidRDefault="00343902" w:rsidP="00380772">
      <w:pPr>
        <w:pBdr>
          <w:top w:val="nil"/>
          <w:left w:val="nil"/>
          <w:bottom w:val="nil"/>
          <w:right w:val="nil"/>
          <w:between w:val="nil"/>
        </w:pBdr>
        <w:spacing w:before="20" w:after="20"/>
        <w:ind w:left="360" w:hanging="360"/>
        <w:jc w:val="both"/>
        <w:rPr>
          <w:rFonts w:asciiTheme="majorBidi" w:hAnsiTheme="majorBidi" w:cstheme="majorBidi"/>
          <w:szCs w:val="24"/>
        </w:rPr>
      </w:pPr>
      <w:r w:rsidRPr="00183A22">
        <w:rPr>
          <w:rFonts w:asciiTheme="majorBidi" w:hAnsiTheme="majorBidi" w:cstheme="majorBidi"/>
          <w:szCs w:val="24"/>
        </w:rPr>
        <w:t xml:space="preserve">Rosenthal, R., </w:t>
      </w:r>
      <w:proofErr w:type="spellStart"/>
      <w:r w:rsidRPr="00183A22">
        <w:rPr>
          <w:rFonts w:asciiTheme="majorBidi" w:hAnsiTheme="majorBidi" w:cstheme="majorBidi"/>
          <w:szCs w:val="24"/>
        </w:rPr>
        <w:t>Rosnow</w:t>
      </w:r>
      <w:proofErr w:type="spellEnd"/>
      <w:r w:rsidRPr="00183A22">
        <w:rPr>
          <w:rFonts w:asciiTheme="majorBidi" w:hAnsiTheme="majorBidi" w:cstheme="majorBidi"/>
          <w:szCs w:val="24"/>
        </w:rPr>
        <w:t>, R. L., &amp; Rubin, D. B. (2000). Contrasts and effect sizes in behavioral research: A correlational approach. Cambridge University Press.</w:t>
      </w:r>
    </w:p>
    <w:p w14:paraId="70E83965" w14:textId="77777777" w:rsidR="00343902" w:rsidRPr="00183A22" w:rsidRDefault="00343902" w:rsidP="00343902">
      <w:pPr>
        <w:pBdr>
          <w:top w:val="nil"/>
          <w:left w:val="nil"/>
          <w:bottom w:val="nil"/>
          <w:right w:val="nil"/>
          <w:between w:val="nil"/>
        </w:pBdr>
        <w:spacing w:before="20" w:after="20"/>
        <w:ind w:left="360" w:hanging="360"/>
        <w:rPr>
          <w:rFonts w:asciiTheme="majorBidi" w:hAnsiTheme="majorBidi" w:cstheme="majorBidi"/>
          <w:szCs w:val="24"/>
        </w:rPr>
      </w:pPr>
    </w:p>
    <w:p w14:paraId="17EECC0F" w14:textId="77777777" w:rsidR="00343902" w:rsidRPr="00183A22" w:rsidRDefault="00343902" w:rsidP="00343902">
      <w:pPr>
        <w:pBdr>
          <w:top w:val="none" w:sz="0" w:space="0" w:color="484848"/>
          <w:left w:val="none" w:sz="0" w:space="0" w:color="484848"/>
          <w:bottom w:val="none" w:sz="0" w:space="0" w:color="484848"/>
          <w:right w:val="none" w:sz="0" w:space="0" w:color="484848"/>
          <w:between w:val="none" w:sz="0" w:space="0" w:color="484848"/>
        </w:pBdr>
        <w:shd w:val="clear" w:color="auto" w:fill="FFFFFF"/>
        <w:rPr>
          <w:rFonts w:asciiTheme="majorBidi" w:hAnsiTheme="majorBidi" w:cstheme="majorBidi"/>
          <w:b/>
          <w:bCs/>
          <w:szCs w:val="24"/>
        </w:rPr>
      </w:pPr>
      <w:r w:rsidRPr="00183A22">
        <w:rPr>
          <w:rFonts w:asciiTheme="majorBidi" w:hAnsiTheme="majorBidi" w:cstheme="majorBidi"/>
          <w:b/>
          <w:bCs/>
          <w:szCs w:val="24"/>
        </w:rPr>
        <w:t>Internet resources:</w:t>
      </w:r>
    </w:p>
    <w:p w14:paraId="3F17125F" w14:textId="77777777" w:rsidR="00343902" w:rsidRPr="00183A22" w:rsidRDefault="00343902" w:rsidP="00380772">
      <w:pPr>
        <w:pBdr>
          <w:top w:val="nil"/>
          <w:left w:val="nil"/>
          <w:bottom w:val="nil"/>
          <w:right w:val="nil"/>
          <w:between w:val="nil"/>
        </w:pBdr>
        <w:spacing w:before="20" w:after="20"/>
        <w:ind w:left="360" w:hanging="360"/>
        <w:jc w:val="both"/>
        <w:rPr>
          <w:rFonts w:asciiTheme="majorBidi" w:hAnsiTheme="majorBidi" w:cstheme="majorBidi"/>
          <w:szCs w:val="24"/>
        </w:rPr>
      </w:pPr>
      <w:r w:rsidRPr="00183A22">
        <w:rPr>
          <w:rFonts w:asciiTheme="majorBidi" w:hAnsiTheme="majorBidi" w:cstheme="majorBidi"/>
          <w:szCs w:val="24"/>
        </w:rPr>
        <w:t xml:space="preserve">Author (2002). Title of website, database, or other resource; publisher name and location (if indicated); and number of pages (if known). </w:t>
      </w:r>
    </w:p>
    <w:p w14:paraId="7328A5D1" w14:textId="77777777" w:rsidR="00343902" w:rsidRPr="00183A22" w:rsidRDefault="00343902" w:rsidP="00380772">
      <w:pPr>
        <w:pBdr>
          <w:top w:val="nil"/>
          <w:left w:val="nil"/>
          <w:bottom w:val="nil"/>
          <w:right w:val="nil"/>
          <w:between w:val="nil"/>
        </w:pBdr>
        <w:spacing w:before="20" w:after="20"/>
        <w:ind w:left="360" w:hanging="360"/>
        <w:jc w:val="both"/>
        <w:rPr>
          <w:rFonts w:asciiTheme="majorBidi" w:hAnsiTheme="majorBidi" w:cstheme="majorBidi"/>
          <w:szCs w:val="24"/>
        </w:rPr>
      </w:pPr>
      <w:r w:rsidRPr="00183A22">
        <w:rPr>
          <w:rFonts w:asciiTheme="majorBidi" w:hAnsiTheme="majorBidi" w:cstheme="majorBidi"/>
          <w:szCs w:val="24"/>
        </w:rPr>
        <w:t xml:space="preserve">World Health Organization. (2023). Mental health in the workplace. </w:t>
      </w:r>
      <w:hyperlink r:id="rId10">
        <w:r w:rsidRPr="00183A22">
          <w:rPr>
            <w:rFonts w:asciiTheme="majorBidi" w:hAnsiTheme="majorBidi" w:cstheme="majorBidi"/>
            <w:szCs w:val="24"/>
          </w:rPr>
          <w:t>https://www.who.int/news-room/fact-sheets/detail/mental-health-in-the-workplace</w:t>
        </w:r>
      </w:hyperlink>
      <w:r w:rsidRPr="00183A22">
        <w:rPr>
          <w:rFonts w:asciiTheme="majorBidi" w:hAnsiTheme="majorBidi" w:cstheme="majorBidi"/>
          <w:szCs w:val="24"/>
        </w:rPr>
        <w:t>.</w:t>
      </w:r>
      <w:bookmarkStart w:id="18" w:name="_qhbj82l1j90p" w:colFirst="0" w:colLast="0"/>
      <w:bookmarkStart w:id="19" w:name="_c963bgma6dlg" w:colFirst="0" w:colLast="0"/>
      <w:bookmarkStart w:id="20" w:name="_wt2fc9krwi6a" w:colFirst="0" w:colLast="0"/>
      <w:bookmarkStart w:id="21" w:name="_8vn66cwzh52b" w:colFirst="0" w:colLast="0"/>
      <w:bookmarkStart w:id="22" w:name="_8vlajzfxrnr7" w:colFirst="0" w:colLast="0"/>
      <w:bookmarkStart w:id="23" w:name="_ai6kvvronwzx" w:colFirst="0" w:colLast="0"/>
      <w:bookmarkEnd w:id="18"/>
      <w:bookmarkEnd w:id="19"/>
      <w:bookmarkEnd w:id="20"/>
      <w:bookmarkEnd w:id="21"/>
      <w:bookmarkEnd w:id="22"/>
      <w:bookmarkEnd w:id="23"/>
    </w:p>
    <w:p w14:paraId="796E44EC" w14:textId="77777777" w:rsidR="00343902" w:rsidRPr="00183A22" w:rsidRDefault="00343902" w:rsidP="00343902">
      <w:pPr>
        <w:pBdr>
          <w:top w:val="nil"/>
          <w:left w:val="nil"/>
          <w:bottom w:val="nil"/>
          <w:right w:val="nil"/>
          <w:between w:val="nil"/>
        </w:pBdr>
        <w:spacing w:before="20" w:after="20"/>
        <w:ind w:left="360" w:hanging="360"/>
        <w:rPr>
          <w:rFonts w:asciiTheme="majorBidi" w:hAnsiTheme="majorBidi" w:cstheme="majorBidi"/>
          <w:szCs w:val="24"/>
        </w:rPr>
      </w:pPr>
    </w:p>
    <w:p w14:paraId="165717A2" w14:textId="77777777" w:rsidR="00343902" w:rsidRPr="00183A22" w:rsidRDefault="00343902" w:rsidP="00343902">
      <w:pPr>
        <w:pStyle w:val="ListParagraph"/>
        <w:numPr>
          <w:ilvl w:val="1"/>
          <w:numId w:val="9"/>
        </w:numPr>
        <w:pBdr>
          <w:top w:val="nil"/>
          <w:left w:val="nil"/>
          <w:bottom w:val="nil"/>
          <w:right w:val="nil"/>
          <w:between w:val="nil"/>
        </w:pBdr>
        <w:rPr>
          <w:rFonts w:asciiTheme="majorBidi" w:hAnsiTheme="majorBidi" w:cstheme="majorBidi"/>
          <w:szCs w:val="24"/>
        </w:rPr>
      </w:pPr>
      <w:r w:rsidRPr="00183A22">
        <w:rPr>
          <w:rFonts w:asciiTheme="majorBidi" w:hAnsiTheme="majorBidi" w:cstheme="majorBidi"/>
          <w:b/>
          <w:bCs/>
          <w:szCs w:val="24"/>
        </w:rPr>
        <w:t>Supplementary Data (If requested)</w:t>
      </w:r>
      <w:bookmarkStart w:id="24" w:name="_e4qd8ujq51ju" w:colFirst="0" w:colLast="0"/>
      <w:bookmarkEnd w:id="24"/>
    </w:p>
    <w:p w14:paraId="776A21DF" w14:textId="678B80BA" w:rsidR="00343902" w:rsidRPr="00183A22" w:rsidRDefault="00343902" w:rsidP="00380772">
      <w:pPr>
        <w:pBdr>
          <w:top w:val="nil"/>
          <w:left w:val="nil"/>
          <w:bottom w:val="nil"/>
          <w:right w:val="nil"/>
          <w:between w:val="nil"/>
        </w:pBdr>
        <w:rPr>
          <w:rFonts w:asciiTheme="majorBidi" w:hAnsiTheme="majorBidi" w:cstheme="majorBidi"/>
          <w:szCs w:val="24"/>
        </w:rPr>
      </w:pPr>
      <w:r w:rsidRPr="00183A22">
        <w:rPr>
          <w:rFonts w:asciiTheme="majorBidi" w:hAnsiTheme="majorBidi" w:cstheme="majorBidi"/>
          <w:szCs w:val="24"/>
        </w:rPr>
        <w:t>Supplementary files and data should be prepared in accordance with the text requirements.</w:t>
      </w:r>
    </w:p>
    <w:p w14:paraId="3DA24E97" w14:textId="77777777" w:rsidR="00343902" w:rsidRPr="00183A22" w:rsidRDefault="00343902" w:rsidP="00343902">
      <w:pPr>
        <w:pBdr>
          <w:top w:val="nil"/>
          <w:left w:val="nil"/>
          <w:bottom w:val="nil"/>
          <w:right w:val="nil"/>
          <w:between w:val="nil"/>
        </w:pBdr>
        <w:spacing w:before="20" w:after="20"/>
        <w:rPr>
          <w:rFonts w:asciiTheme="majorBidi" w:hAnsiTheme="majorBidi" w:cstheme="majorBidi"/>
          <w:szCs w:val="24"/>
        </w:rPr>
      </w:pPr>
    </w:p>
    <w:p w14:paraId="23436453" w14:textId="30747E08" w:rsidR="00343902" w:rsidRPr="00183A22" w:rsidRDefault="00343902" w:rsidP="00380772">
      <w:pPr>
        <w:pStyle w:val="ListParagraph"/>
        <w:numPr>
          <w:ilvl w:val="1"/>
          <w:numId w:val="9"/>
        </w:numPr>
        <w:pBdr>
          <w:top w:val="nil"/>
          <w:left w:val="nil"/>
          <w:bottom w:val="nil"/>
          <w:right w:val="nil"/>
          <w:between w:val="nil"/>
        </w:pBdr>
        <w:spacing w:line="240" w:lineRule="auto"/>
        <w:ind w:left="180" w:hanging="180"/>
        <w:jc w:val="both"/>
        <w:rPr>
          <w:rFonts w:asciiTheme="majorBidi" w:hAnsiTheme="majorBidi" w:cstheme="majorBidi"/>
          <w:szCs w:val="24"/>
        </w:rPr>
      </w:pPr>
      <w:r w:rsidRPr="00183A22">
        <w:rPr>
          <w:rFonts w:asciiTheme="majorBidi" w:hAnsiTheme="majorBidi" w:cstheme="majorBidi"/>
          <w:b/>
          <w:bCs/>
          <w:szCs w:val="24"/>
        </w:rPr>
        <w:t>Formatting Guidelines for Figures, Tables, Equations, Symbols, and Units</w:t>
      </w:r>
      <w:r w:rsidRPr="00183A22">
        <w:rPr>
          <w:rFonts w:asciiTheme="majorBidi" w:hAnsiTheme="majorBidi" w:cstheme="majorBidi"/>
          <w:b/>
          <w:bCs/>
        </w:rPr>
        <w:t>.</w:t>
      </w:r>
    </w:p>
    <w:p w14:paraId="6B6C8137" w14:textId="77777777" w:rsidR="00343902" w:rsidRPr="00183A22" w:rsidRDefault="00343902" w:rsidP="00380772">
      <w:pPr>
        <w:pStyle w:val="Heading3"/>
        <w:keepNext w:val="0"/>
        <w:keepLines w:val="0"/>
        <w:shd w:val="clear" w:color="auto" w:fill="FFFFFF"/>
        <w:spacing w:before="0" w:after="0" w:line="264" w:lineRule="auto"/>
        <w:jc w:val="both"/>
        <w:rPr>
          <w:rFonts w:asciiTheme="majorBidi" w:hAnsiTheme="majorBidi" w:cstheme="majorBidi"/>
          <w:color w:val="auto"/>
          <w:sz w:val="22"/>
          <w:szCs w:val="24"/>
        </w:rPr>
      </w:pPr>
      <w:bookmarkStart w:id="25" w:name="_3kammekddlzu" w:colFirst="0" w:colLast="0"/>
      <w:bookmarkEnd w:id="25"/>
      <w:r w:rsidRPr="00183A22">
        <w:rPr>
          <w:rFonts w:asciiTheme="majorBidi" w:hAnsiTheme="majorBidi" w:cstheme="majorBidi"/>
          <w:color w:val="auto"/>
          <w:sz w:val="22"/>
          <w:szCs w:val="24"/>
        </w:rPr>
        <w:t>Figures and tables: The figures and tables must be placed in the appropriate locations and aligned horizontally on the page.</w:t>
      </w:r>
    </w:p>
    <w:p w14:paraId="3CA61C9B" w14:textId="77777777" w:rsidR="00343902" w:rsidRPr="00183A22" w:rsidRDefault="00343902" w:rsidP="00380772">
      <w:pPr>
        <w:pStyle w:val="Heading3"/>
        <w:keepNext w:val="0"/>
        <w:keepLines w:val="0"/>
        <w:shd w:val="clear" w:color="auto" w:fill="FFFFFF"/>
        <w:spacing w:before="160" w:after="160"/>
        <w:jc w:val="both"/>
        <w:rPr>
          <w:rFonts w:asciiTheme="majorBidi" w:hAnsiTheme="majorBidi" w:cstheme="majorBidi"/>
          <w:color w:val="auto"/>
          <w:sz w:val="22"/>
          <w:szCs w:val="24"/>
        </w:rPr>
      </w:pPr>
      <w:bookmarkStart w:id="26" w:name="_dh7aourmcbfl" w:colFirst="0" w:colLast="0"/>
      <w:bookmarkEnd w:id="26"/>
      <w:r w:rsidRPr="00183A22">
        <w:rPr>
          <w:rFonts w:asciiTheme="majorBidi" w:hAnsiTheme="majorBidi" w:cstheme="majorBidi"/>
          <w:color w:val="auto"/>
          <w:sz w:val="22"/>
          <w:szCs w:val="24"/>
        </w:rPr>
        <w:t>Captions: All captions should be typed in uppercase and lowercase letters and centered. For tables, captions must appear directly above the table. Meanwhile, the figure’s caption must be directly beneath it. Use single spacing if they use more than one line. All captions are to be numbered consecutively, e.g., Figure 1, Table 2, and Figure 3.</w:t>
      </w:r>
      <w:bookmarkStart w:id="27" w:name="_xlwleom44nno" w:colFirst="0" w:colLast="0"/>
      <w:bookmarkEnd w:id="27"/>
    </w:p>
    <w:p w14:paraId="4BA44970" w14:textId="77777777" w:rsidR="00343902" w:rsidRPr="00183A22" w:rsidRDefault="00343902" w:rsidP="00380772">
      <w:pPr>
        <w:pStyle w:val="Heading3"/>
        <w:keepNext w:val="0"/>
        <w:keepLines w:val="0"/>
        <w:shd w:val="clear" w:color="auto" w:fill="FFFFFF"/>
        <w:spacing w:before="160" w:after="160"/>
        <w:jc w:val="both"/>
        <w:rPr>
          <w:rFonts w:asciiTheme="majorBidi" w:hAnsiTheme="majorBidi" w:cstheme="majorBidi"/>
          <w:color w:val="auto"/>
          <w:sz w:val="22"/>
          <w:szCs w:val="24"/>
        </w:rPr>
      </w:pPr>
      <w:r w:rsidRPr="00183A22">
        <w:rPr>
          <w:rFonts w:asciiTheme="majorBidi" w:hAnsiTheme="majorBidi" w:cstheme="majorBidi"/>
          <w:color w:val="auto"/>
          <w:sz w:val="22"/>
          <w:szCs w:val="24"/>
        </w:rPr>
        <w:t xml:space="preserve">Copyright: If your article contains any copyrighted illustrations or imagery, please include a statement of copyright such as © company name or the book title Copyright 20xx (fill in year). It is the author’s responsibility to obtain any necessary copyright permission. After publication, your article is distributed under the </w:t>
      </w:r>
      <w:hyperlink r:id="rId11">
        <w:r w:rsidRPr="00183A22">
          <w:rPr>
            <w:rFonts w:asciiTheme="majorBidi" w:hAnsiTheme="majorBidi" w:cstheme="majorBidi"/>
            <w:color w:val="auto"/>
            <w:sz w:val="22"/>
            <w:szCs w:val="24"/>
          </w:rPr>
          <w:t>Creative Commons Attribution 4.0 License,</w:t>
        </w:r>
      </w:hyperlink>
      <w:r w:rsidRPr="00183A22">
        <w:rPr>
          <w:rFonts w:asciiTheme="majorBidi" w:hAnsiTheme="majorBidi" w:cstheme="majorBidi"/>
          <w:color w:val="auto"/>
          <w:sz w:val="22"/>
          <w:szCs w:val="24"/>
        </w:rPr>
        <w:t xml:space="preserve"> and you retain the copyright.</w:t>
      </w:r>
    </w:p>
    <w:p w14:paraId="78A23370" w14:textId="77777777" w:rsidR="00343902" w:rsidRPr="00183A22" w:rsidRDefault="00343902" w:rsidP="00380772">
      <w:pPr>
        <w:pStyle w:val="Heading3"/>
        <w:keepNext w:val="0"/>
        <w:keepLines w:val="0"/>
        <w:shd w:val="clear" w:color="auto" w:fill="FFFFFF"/>
        <w:spacing w:before="160" w:after="160"/>
        <w:jc w:val="both"/>
        <w:rPr>
          <w:rFonts w:asciiTheme="majorBidi" w:hAnsiTheme="majorBidi" w:cstheme="majorBidi"/>
          <w:color w:val="auto"/>
          <w:sz w:val="22"/>
          <w:szCs w:val="24"/>
        </w:rPr>
      </w:pPr>
      <w:bookmarkStart w:id="28" w:name="_9zdydttwhnlj" w:colFirst="0" w:colLast="0"/>
      <w:bookmarkEnd w:id="28"/>
      <w:r w:rsidRPr="00183A22">
        <w:rPr>
          <w:rFonts w:asciiTheme="majorBidi" w:hAnsiTheme="majorBidi" w:cstheme="majorBidi"/>
          <w:color w:val="auto"/>
          <w:sz w:val="22"/>
          <w:szCs w:val="24"/>
        </w:rPr>
        <w:t>Equations: Equations should be numbered consecutively throughout the paper. The Equation number is enclosed in parentheses and placed flush right. Leave one blank line before and after equations:</w:t>
      </w:r>
    </w:p>
    <w:p w14:paraId="019C4328" w14:textId="77777777" w:rsidR="00343902" w:rsidRPr="00183A22" w:rsidRDefault="00343902" w:rsidP="00343902">
      <w:pPr>
        <w:shd w:val="clear" w:color="auto" w:fill="FFFFFF"/>
        <w:spacing w:after="40"/>
        <w:rPr>
          <w:rFonts w:asciiTheme="majorBidi" w:hAnsiTheme="majorBidi" w:cstheme="majorBidi"/>
          <w:szCs w:val="24"/>
        </w:rPr>
      </w:pPr>
      <w:r w:rsidRPr="00183A22">
        <w:rPr>
          <w:rFonts w:asciiTheme="majorBidi" w:hAnsiTheme="majorBidi" w:cstheme="majorBidi"/>
          <w:szCs w:val="24"/>
        </w:rPr>
        <w:t>where c = constant</w:t>
      </w:r>
    </w:p>
    <w:p w14:paraId="62C9058F" w14:textId="77777777" w:rsidR="00343902" w:rsidRPr="00183A22" w:rsidRDefault="00343902" w:rsidP="00343902">
      <w:pPr>
        <w:shd w:val="clear" w:color="auto" w:fill="FFFFFF"/>
        <w:spacing w:after="40"/>
        <w:rPr>
          <w:rFonts w:asciiTheme="majorBidi" w:hAnsiTheme="majorBidi" w:cstheme="majorBidi"/>
          <w:szCs w:val="24"/>
        </w:rPr>
      </w:pPr>
      <w:r w:rsidRPr="00183A22">
        <w:rPr>
          <w:rFonts w:asciiTheme="majorBidi" w:hAnsiTheme="majorBidi" w:cstheme="majorBidi"/>
          <w:szCs w:val="24"/>
        </w:rPr>
        <w:t xml:space="preserve">            x, y = target coordinates</w:t>
      </w:r>
    </w:p>
    <w:p w14:paraId="54E72959" w14:textId="77777777" w:rsidR="00343902" w:rsidRPr="00183A22" w:rsidRDefault="00343902" w:rsidP="00343902">
      <w:pPr>
        <w:shd w:val="clear" w:color="auto" w:fill="FFFFFF"/>
        <w:spacing w:after="40"/>
        <w:rPr>
          <w:rFonts w:asciiTheme="majorBidi" w:hAnsiTheme="majorBidi" w:cstheme="majorBidi"/>
          <w:szCs w:val="24"/>
        </w:rPr>
      </w:pPr>
      <w:r w:rsidRPr="00183A22">
        <w:rPr>
          <w:rFonts w:asciiTheme="majorBidi" w:hAnsiTheme="majorBidi" w:cstheme="majorBidi"/>
          <w:szCs w:val="24"/>
        </w:rPr>
        <w:t xml:space="preserve">            X0, Y0, Z0 = initial coordinates</w:t>
      </w:r>
    </w:p>
    <w:p w14:paraId="432A1DF0" w14:textId="77777777" w:rsidR="00343902" w:rsidRPr="00183A22" w:rsidRDefault="00343902" w:rsidP="00343902">
      <w:pPr>
        <w:shd w:val="clear" w:color="auto" w:fill="FFFFFF"/>
        <w:spacing w:after="40"/>
        <w:rPr>
          <w:rFonts w:asciiTheme="majorBidi" w:hAnsiTheme="majorBidi" w:cstheme="majorBidi"/>
          <w:szCs w:val="24"/>
        </w:rPr>
      </w:pPr>
      <w:r w:rsidRPr="00183A22">
        <w:rPr>
          <w:rFonts w:asciiTheme="majorBidi" w:hAnsiTheme="majorBidi" w:cstheme="majorBidi"/>
          <w:szCs w:val="24"/>
        </w:rPr>
        <w:t xml:space="preserve">            X, Y, Z = object coordinates</w:t>
      </w:r>
    </w:p>
    <w:p w14:paraId="198272CC" w14:textId="359F8546" w:rsidR="00343902" w:rsidRPr="00183A22" w:rsidRDefault="00343902" w:rsidP="00380772">
      <w:pPr>
        <w:pStyle w:val="Heading3"/>
        <w:keepNext w:val="0"/>
        <w:keepLines w:val="0"/>
        <w:shd w:val="clear" w:color="auto" w:fill="FFFFFF"/>
        <w:spacing w:before="160" w:after="160"/>
        <w:jc w:val="both"/>
        <w:rPr>
          <w:rFonts w:asciiTheme="majorBidi" w:hAnsiTheme="majorBidi" w:cstheme="majorBidi"/>
          <w:color w:val="auto"/>
          <w:sz w:val="22"/>
          <w:szCs w:val="24"/>
        </w:rPr>
        <w:sectPr w:rsidR="00343902" w:rsidRPr="00183A22" w:rsidSect="00343902">
          <w:footerReference w:type="first" r:id="rId12"/>
          <w:pgSz w:w="11907" w:h="16839" w:code="9"/>
          <w:pgMar w:top="720" w:right="720" w:bottom="568" w:left="720" w:header="567" w:footer="304" w:gutter="0"/>
          <w:pgNumType w:start="1"/>
          <w:cols w:space="709"/>
          <w:titlePg/>
          <w:docGrid w:linePitch="360"/>
        </w:sectPr>
      </w:pPr>
      <w:bookmarkStart w:id="29" w:name="_sh7q5mlqu4xl" w:colFirst="0" w:colLast="0"/>
      <w:bookmarkEnd w:id="29"/>
      <w:r w:rsidRPr="00183A22">
        <w:rPr>
          <w:rFonts w:asciiTheme="majorBidi" w:hAnsiTheme="majorBidi" w:cstheme="majorBidi"/>
          <w:color w:val="auto"/>
          <w:sz w:val="22"/>
          <w:szCs w:val="24"/>
        </w:rPr>
        <w:t>Symbols and Units: Use the Système International Units and Symbols (</w:t>
      </w:r>
      <w:hyperlink r:id="rId13">
        <w:r w:rsidRPr="00183A22">
          <w:rPr>
            <w:rFonts w:asciiTheme="majorBidi" w:hAnsiTheme="majorBidi" w:cstheme="majorBidi"/>
            <w:color w:val="auto"/>
            <w:sz w:val="22"/>
            <w:szCs w:val="24"/>
          </w:rPr>
          <w:t>SI</w:t>
        </w:r>
      </w:hyperlink>
      <w:r w:rsidRPr="00183A22">
        <w:rPr>
          <w:rFonts w:asciiTheme="majorBidi" w:hAnsiTheme="majorBidi" w:cstheme="majorBidi"/>
          <w:color w:val="auto"/>
          <w:sz w:val="22"/>
          <w:szCs w:val="24"/>
        </w:rPr>
        <w:t>). Unusual characters or symbols should be explained in a nomenclature lis</w:t>
      </w:r>
      <w:bookmarkStart w:id="30" w:name="_efhyz1mdritq" w:colFirst="0" w:colLast="0"/>
      <w:bookmarkStart w:id="31" w:name="_Hlk183369644"/>
      <w:bookmarkEnd w:id="30"/>
      <w:r w:rsidR="00380772" w:rsidRPr="00183A22">
        <w:rPr>
          <w:rFonts w:asciiTheme="majorBidi" w:hAnsiTheme="majorBidi" w:cstheme="majorBidi"/>
          <w:color w:val="auto"/>
          <w:sz w:val="22"/>
          <w:szCs w:val="24"/>
        </w:rPr>
        <w:t>ts</w:t>
      </w:r>
      <w:r w:rsidR="00B24629" w:rsidRPr="00183A22">
        <w:rPr>
          <w:rFonts w:asciiTheme="majorBidi" w:hAnsiTheme="majorBidi" w:cstheme="majorBidi"/>
          <w:color w:val="auto"/>
          <w:sz w:val="22"/>
          <w:szCs w:val="24"/>
        </w:rPr>
        <w:t>.</w:t>
      </w:r>
    </w:p>
    <w:bookmarkEnd w:id="31"/>
    <w:p w14:paraId="3C7AAB9D" w14:textId="77777777" w:rsidR="00343902" w:rsidRPr="00183A22" w:rsidRDefault="00343902" w:rsidP="00343902">
      <w:pPr>
        <w:rPr>
          <w:rFonts w:ascii="Garamond" w:hAnsi="Garamond"/>
          <w:bCs/>
          <w:szCs w:val="24"/>
        </w:rPr>
        <w:sectPr w:rsidR="00343902" w:rsidRPr="00183A22" w:rsidSect="00343902">
          <w:type w:val="continuous"/>
          <w:pgSz w:w="11907" w:h="16839" w:code="9"/>
          <w:pgMar w:top="720" w:right="720" w:bottom="720" w:left="720" w:header="720" w:footer="720" w:gutter="0"/>
          <w:cols w:space="709"/>
          <w:titlePg/>
          <w:docGrid w:linePitch="360"/>
        </w:sectPr>
      </w:pPr>
    </w:p>
    <w:p w14:paraId="49168605" w14:textId="77777777" w:rsidR="00343902" w:rsidRPr="00183A22" w:rsidRDefault="00343902" w:rsidP="00343902">
      <w:pPr>
        <w:autoSpaceDE w:val="0"/>
        <w:autoSpaceDN w:val="0"/>
        <w:adjustRightInd w:val="0"/>
        <w:rPr>
          <w:rFonts w:ascii="Garamond" w:hAnsi="Garamond"/>
          <w:b/>
          <w:bCs/>
        </w:rPr>
        <w:sectPr w:rsidR="00343902" w:rsidRPr="00183A22" w:rsidSect="00343902">
          <w:type w:val="continuous"/>
          <w:pgSz w:w="11907" w:h="16839" w:code="9"/>
          <w:pgMar w:top="720" w:right="720" w:bottom="720" w:left="720" w:header="720" w:footer="720" w:gutter="0"/>
          <w:cols w:space="709"/>
          <w:titlePg/>
          <w:docGrid w:linePitch="360"/>
        </w:sectPr>
      </w:pPr>
    </w:p>
    <w:p w14:paraId="00203B72" w14:textId="77777777" w:rsidR="00343902" w:rsidRPr="00183A22" w:rsidRDefault="00343902" w:rsidP="00343902">
      <w:pPr>
        <w:autoSpaceDE w:val="0"/>
        <w:autoSpaceDN w:val="0"/>
        <w:adjustRightInd w:val="0"/>
        <w:rPr>
          <w:rFonts w:ascii="Garamond" w:hAnsi="Garamond"/>
          <w:b/>
          <w:bCs/>
          <w:lang w:val="id-ID"/>
        </w:rPr>
        <w:sectPr w:rsidR="00343902" w:rsidRPr="00183A22" w:rsidSect="00343902">
          <w:type w:val="continuous"/>
          <w:pgSz w:w="11907" w:h="16839" w:code="9"/>
          <w:pgMar w:top="720" w:right="720" w:bottom="720" w:left="720" w:header="720" w:footer="720" w:gutter="0"/>
          <w:cols w:space="709"/>
          <w:titlePg/>
          <w:docGrid w:linePitch="360"/>
        </w:sectPr>
      </w:pPr>
    </w:p>
    <w:p w14:paraId="6F953EC8" w14:textId="77777777" w:rsidR="00343902" w:rsidRPr="00183A22" w:rsidRDefault="00343902" w:rsidP="00343902">
      <w:pPr>
        <w:autoSpaceDE w:val="0"/>
        <w:autoSpaceDN w:val="0"/>
        <w:adjustRightInd w:val="0"/>
        <w:rPr>
          <w:rFonts w:ascii="Garamond" w:hAnsi="Garamond"/>
          <w:bCs/>
        </w:rPr>
        <w:sectPr w:rsidR="00343902" w:rsidRPr="00183A22" w:rsidSect="00343902">
          <w:type w:val="continuous"/>
          <w:pgSz w:w="11907" w:h="16839" w:code="9"/>
          <w:pgMar w:top="720" w:right="720" w:bottom="720" w:left="720" w:header="720" w:footer="720" w:gutter="0"/>
          <w:cols w:space="709"/>
          <w:titlePg/>
          <w:docGrid w:linePitch="360"/>
        </w:sectPr>
      </w:pPr>
    </w:p>
    <w:p w14:paraId="1EC9926E" w14:textId="77777777" w:rsidR="00B24629" w:rsidRPr="00183A22" w:rsidRDefault="00B24629" w:rsidP="00380772">
      <w:pPr>
        <w:tabs>
          <w:tab w:val="left" w:pos="6105"/>
        </w:tabs>
        <w:rPr>
          <w:rFonts w:asciiTheme="majorBidi" w:hAnsiTheme="majorBidi" w:cstheme="majorBidi"/>
          <w:sz w:val="20"/>
          <w:szCs w:val="20"/>
        </w:rPr>
      </w:pPr>
    </w:p>
    <w:sectPr w:rsidR="00B24629" w:rsidRPr="00183A22">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9FCC8" w14:textId="77777777" w:rsidR="003E5FEA" w:rsidRDefault="003E5FEA">
      <w:pPr>
        <w:spacing w:line="240" w:lineRule="auto"/>
      </w:pPr>
      <w:r>
        <w:separator/>
      </w:r>
    </w:p>
  </w:endnote>
  <w:endnote w:type="continuationSeparator" w:id="0">
    <w:p w14:paraId="31A775FB" w14:textId="77777777" w:rsidR="003E5FEA" w:rsidRDefault="003E5F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embedRegular r:id="rId1" w:fontKey="{D1F45EB0-F7AE-4DAA-85E4-241B5391A98F}"/>
    <w:embedBold r:id="rId2" w:fontKey="{A2F6428F-3950-4913-9DA3-18D54374A020}"/>
    <w:embedItalic r:id="rId3" w:fontKey="{185E7E74-AC2E-4A19-884F-CA560DDE5F2C}"/>
  </w:font>
  <w:font w:name="Garamond">
    <w:panose1 w:val="02020404030301010803"/>
    <w:charset w:val="00"/>
    <w:family w:val="roman"/>
    <w:pitch w:val="variable"/>
    <w:sig w:usb0="00000287" w:usb1="00000000" w:usb2="00000000" w:usb3="00000000" w:csb0="0000009F" w:csb1="00000000"/>
    <w:embedRegular r:id="rId4" w:fontKey="{682E12BF-5999-4D33-9C62-E9C1481AB449}"/>
    <w:embedBold r:id="rId5" w:fontKey="{857614DA-08F5-4791-935D-9DC0379961E2}"/>
  </w:font>
  <w:font w:name="Calibri">
    <w:panose1 w:val="020F0502020204030204"/>
    <w:charset w:val="00"/>
    <w:family w:val="swiss"/>
    <w:pitch w:val="variable"/>
    <w:sig w:usb0="E4002EFF" w:usb1="C000247B" w:usb2="00000009" w:usb3="00000000" w:csb0="000001FF" w:csb1="00000000"/>
    <w:embedRegular r:id="rId6" w:fontKey="{BCF6729A-DDD2-4339-87D7-4179463F0DDB}"/>
  </w:font>
  <w:font w:name="Cambria">
    <w:panose1 w:val="02040503050406030204"/>
    <w:charset w:val="00"/>
    <w:family w:val="roman"/>
    <w:pitch w:val="variable"/>
    <w:sig w:usb0="E00006FF" w:usb1="420024FF" w:usb2="02000000" w:usb3="00000000" w:csb0="0000019F" w:csb1="00000000"/>
    <w:embedRegular r:id="rId7" w:fontKey="{1E0C4B20-99FE-4FFD-A224-9EB48FAABD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840239"/>
      <w:docPartObj>
        <w:docPartGallery w:val="Page Numbers (Bottom of Page)"/>
        <w:docPartUnique/>
      </w:docPartObj>
    </w:sdtPr>
    <w:sdtEndPr>
      <w:rPr>
        <w:noProof/>
      </w:rPr>
    </w:sdtEndPr>
    <w:sdtContent>
      <w:p w14:paraId="7DE778B5" w14:textId="2DAEE339" w:rsidR="005510E6" w:rsidRDefault="005510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C99F0D" w14:textId="77777777" w:rsidR="005510E6" w:rsidRDefault="005510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1" w14:textId="77777777" w:rsidR="007E04A3" w:rsidRDefault="007E04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A9A72" w14:textId="77777777" w:rsidR="003E5FEA" w:rsidRDefault="003E5FEA">
      <w:pPr>
        <w:spacing w:line="240" w:lineRule="auto"/>
      </w:pPr>
      <w:r>
        <w:separator/>
      </w:r>
    </w:p>
  </w:footnote>
  <w:footnote w:type="continuationSeparator" w:id="0">
    <w:p w14:paraId="21E06A59" w14:textId="77777777" w:rsidR="003E5FEA" w:rsidRDefault="003E5F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4118"/>
    <w:multiLevelType w:val="hybridMultilevel"/>
    <w:tmpl w:val="563A455A"/>
    <w:lvl w:ilvl="0" w:tplc="634A7606">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04A6A"/>
    <w:multiLevelType w:val="multilevel"/>
    <w:tmpl w:val="03286564"/>
    <w:lvl w:ilvl="0">
      <w:start w:val="1"/>
      <w:numFmt w:val="decimal"/>
      <w:lvlText w:val="%1."/>
      <w:lvlJc w:val="right"/>
      <w:pPr>
        <w:ind w:left="720" w:hanging="360"/>
      </w:pPr>
      <w:rPr>
        <w:u w:val="none"/>
      </w:rPr>
    </w:lvl>
    <w:lvl w:ilvl="1">
      <w:start w:val="1"/>
      <w:numFmt w:val="decimal"/>
      <w:lvlText w:val="%1.%2."/>
      <w:lvlJc w:val="right"/>
      <w:pPr>
        <w:ind w:left="900" w:hanging="90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089B48A3"/>
    <w:multiLevelType w:val="multilevel"/>
    <w:tmpl w:val="D48C7C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61361C"/>
    <w:multiLevelType w:val="multilevel"/>
    <w:tmpl w:val="1B6E9104"/>
    <w:lvl w:ilvl="0">
      <w:start w:val="6"/>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32E0E2A"/>
    <w:multiLevelType w:val="hybridMultilevel"/>
    <w:tmpl w:val="1F38E7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40081"/>
    <w:multiLevelType w:val="multilevel"/>
    <w:tmpl w:val="F74EF0DE"/>
    <w:lvl w:ilvl="0">
      <w:start w:val="1"/>
      <w:numFmt w:val="decimal"/>
      <w:lvlText w:val="%1."/>
      <w:lvlJc w:val="left"/>
      <w:pPr>
        <w:ind w:left="720" w:hanging="360"/>
      </w:pPr>
      <w:rPr>
        <w:rFonts w:ascii="Arial" w:eastAsia="Arial" w:hAnsi="Arial" w:cs="Arial"/>
        <w:color w:val="4C4C4C"/>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8BB78F1"/>
    <w:multiLevelType w:val="multilevel"/>
    <w:tmpl w:val="FD0672F2"/>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A56986"/>
    <w:multiLevelType w:val="multilevel"/>
    <w:tmpl w:val="04B62AA4"/>
    <w:lvl w:ilvl="0">
      <w:start w:val="6"/>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ACC4292"/>
    <w:multiLevelType w:val="multilevel"/>
    <w:tmpl w:val="38AA329C"/>
    <w:lvl w:ilvl="0">
      <w:start w:val="1"/>
      <w:numFmt w:val="bullet"/>
      <w:lvlText w:val="●"/>
      <w:lvlJc w:val="left"/>
      <w:pPr>
        <w:ind w:left="720" w:hanging="360"/>
      </w:pPr>
      <w:rPr>
        <w:rFonts w:ascii="Arial" w:eastAsia="Arial" w:hAnsi="Arial" w:cs="Arial"/>
        <w:color w:val="4C4C4C"/>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7645BA3"/>
    <w:multiLevelType w:val="multilevel"/>
    <w:tmpl w:val="AE2A0A48"/>
    <w:lvl w:ilvl="0">
      <w:start w:val="6"/>
      <w:numFmt w:val="decimal"/>
      <w:lvlText w:val="%1"/>
      <w:lvlJc w:val="left"/>
      <w:pPr>
        <w:ind w:left="420" w:hanging="420"/>
      </w:pPr>
      <w:rPr>
        <w:rFonts w:hint="default"/>
      </w:rPr>
    </w:lvl>
    <w:lvl w:ilvl="1">
      <w:start w:val="1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EA911C9"/>
    <w:multiLevelType w:val="multilevel"/>
    <w:tmpl w:val="1658A080"/>
    <w:lvl w:ilvl="0">
      <w:start w:val="6"/>
      <w:numFmt w:val="decimal"/>
      <w:lvlText w:val="%1"/>
      <w:lvlJc w:val="left"/>
      <w:pPr>
        <w:ind w:left="420" w:hanging="420"/>
      </w:pPr>
      <w:rPr>
        <w:rFonts w:hint="default"/>
      </w:rPr>
    </w:lvl>
    <w:lvl w:ilvl="1">
      <w:start w:val="12"/>
      <w:numFmt w:val="decimal"/>
      <w:lvlText w:val="%1.%2"/>
      <w:lvlJc w:val="left"/>
      <w:pPr>
        <w:ind w:left="1707" w:hanging="4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1" w15:restartNumberingAfterBreak="0">
    <w:nsid w:val="617A4DAF"/>
    <w:multiLevelType w:val="multilevel"/>
    <w:tmpl w:val="78967024"/>
    <w:lvl w:ilvl="0">
      <w:start w:val="6"/>
      <w:numFmt w:val="decimal"/>
      <w:lvlText w:val="%1."/>
      <w:lvlJc w:val="left"/>
      <w:pPr>
        <w:ind w:left="720" w:hanging="360"/>
      </w:pPr>
      <w:rPr>
        <w:rFonts w:ascii="Arial" w:eastAsia="Arial" w:hAnsi="Arial" w:cs="Arial" w:hint="default"/>
        <w:color w:val="4C4C4C"/>
        <w:sz w:val="21"/>
        <w:szCs w:val="21"/>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12" w15:restartNumberingAfterBreak="0">
    <w:nsid w:val="761D0912"/>
    <w:multiLevelType w:val="multilevel"/>
    <w:tmpl w:val="542A63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6AF5965"/>
    <w:multiLevelType w:val="hybridMultilevel"/>
    <w:tmpl w:val="66403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3622108">
    <w:abstractNumId w:val="5"/>
  </w:num>
  <w:num w:numId="2" w16cid:durableId="1998877338">
    <w:abstractNumId w:val="6"/>
  </w:num>
  <w:num w:numId="3" w16cid:durableId="933324731">
    <w:abstractNumId w:val="1"/>
  </w:num>
  <w:num w:numId="4" w16cid:durableId="275142614">
    <w:abstractNumId w:val="8"/>
  </w:num>
  <w:num w:numId="5" w16cid:durableId="1947929616">
    <w:abstractNumId w:val="9"/>
  </w:num>
  <w:num w:numId="6" w16cid:durableId="597636567">
    <w:abstractNumId w:val="0"/>
  </w:num>
  <w:num w:numId="7" w16cid:durableId="1246920524">
    <w:abstractNumId w:val="11"/>
  </w:num>
  <w:num w:numId="8" w16cid:durableId="1592621690">
    <w:abstractNumId w:val="2"/>
  </w:num>
  <w:num w:numId="9" w16cid:durableId="2016377472">
    <w:abstractNumId w:val="12"/>
  </w:num>
  <w:num w:numId="10" w16cid:durableId="62527546">
    <w:abstractNumId w:val="4"/>
  </w:num>
  <w:num w:numId="11" w16cid:durableId="1424687377">
    <w:abstractNumId w:val="3"/>
  </w:num>
  <w:num w:numId="12" w16cid:durableId="1042637126">
    <w:abstractNumId w:val="13"/>
  </w:num>
  <w:num w:numId="13" w16cid:durableId="22050887">
    <w:abstractNumId w:val="10"/>
  </w:num>
  <w:num w:numId="14" w16cid:durableId="2899443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4A3"/>
    <w:rsid w:val="001523EE"/>
    <w:rsid w:val="00183A22"/>
    <w:rsid w:val="001D3175"/>
    <w:rsid w:val="00343902"/>
    <w:rsid w:val="00380772"/>
    <w:rsid w:val="003B05AD"/>
    <w:rsid w:val="003C4109"/>
    <w:rsid w:val="003E5FEA"/>
    <w:rsid w:val="003F5E29"/>
    <w:rsid w:val="004D49B2"/>
    <w:rsid w:val="005510E6"/>
    <w:rsid w:val="00681C4F"/>
    <w:rsid w:val="006B30F1"/>
    <w:rsid w:val="00776D75"/>
    <w:rsid w:val="0078078C"/>
    <w:rsid w:val="007A4791"/>
    <w:rsid w:val="007C5AA8"/>
    <w:rsid w:val="007E04A3"/>
    <w:rsid w:val="00867A5E"/>
    <w:rsid w:val="008F63B0"/>
    <w:rsid w:val="00901FD7"/>
    <w:rsid w:val="00907350"/>
    <w:rsid w:val="009216D5"/>
    <w:rsid w:val="00987C3A"/>
    <w:rsid w:val="00A340ED"/>
    <w:rsid w:val="00A34864"/>
    <w:rsid w:val="00B24629"/>
    <w:rsid w:val="00B87B25"/>
    <w:rsid w:val="00BA2CF6"/>
    <w:rsid w:val="00C01EEC"/>
    <w:rsid w:val="00C45485"/>
    <w:rsid w:val="00D16AED"/>
    <w:rsid w:val="00D67339"/>
    <w:rsid w:val="00DE2543"/>
    <w:rsid w:val="00E47A87"/>
    <w:rsid w:val="00E72672"/>
    <w:rsid w:val="00E9053D"/>
    <w:rsid w:val="00F37232"/>
    <w:rsid w:val="00FF1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2A9E"/>
  <w15:docId w15:val="{0F8A2F03-3B2F-4884-984B-4063155F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87C3A"/>
    <w:pPr>
      <w:ind w:left="720"/>
      <w:contextualSpacing/>
    </w:pPr>
  </w:style>
  <w:style w:type="paragraph" w:styleId="NoSpacing">
    <w:name w:val="No Spacing"/>
    <w:uiPriority w:val="1"/>
    <w:qFormat/>
    <w:rsid w:val="00776D75"/>
    <w:pPr>
      <w:spacing w:line="240" w:lineRule="auto"/>
    </w:pPr>
  </w:style>
  <w:style w:type="character" w:styleId="Hyperlink">
    <w:name w:val="Hyperlink"/>
    <w:basedOn w:val="DefaultParagraphFont"/>
    <w:uiPriority w:val="99"/>
    <w:unhideWhenUsed/>
    <w:rsid w:val="00D16AED"/>
    <w:rPr>
      <w:color w:val="0000FF" w:themeColor="hyperlink"/>
      <w:u w:val="single"/>
    </w:rPr>
  </w:style>
  <w:style w:type="character" w:styleId="UnresolvedMention">
    <w:name w:val="Unresolved Mention"/>
    <w:basedOn w:val="DefaultParagraphFont"/>
    <w:uiPriority w:val="99"/>
    <w:semiHidden/>
    <w:unhideWhenUsed/>
    <w:rsid w:val="00D16AED"/>
    <w:rPr>
      <w:color w:val="605E5C"/>
      <w:shd w:val="clear" w:color="auto" w:fill="E1DFDD"/>
    </w:rPr>
  </w:style>
  <w:style w:type="paragraph" w:customStyle="1" w:styleId="Default">
    <w:name w:val="Default"/>
    <w:uiPriority w:val="99"/>
    <w:rsid w:val="00343902"/>
    <w:pPr>
      <w:autoSpaceDE w:val="0"/>
      <w:autoSpaceDN w:val="0"/>
      <w:adjustRightInd w:val="0"/>
      <w:spacing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380772"/>
    <w:pPr>
      <w:tabs>
        <w:tab w:val="center" w:pos="4680"/>
        <w:tab w:val="right" w:pos="9360"/>
      </w:tabs>
      <w:spacing w:line="240" w:lineRule="auto"/>
    </w:pPr>
  </w:style>
  <w:style w:type="character" w:customStyle="1" w:styleId="HeaderChar">
    <w:name w:val="Header Char"/>
    <w:basedOn w:val="DefaultParagraphFont"/>
    <w:link w:val="Header"/>
    <w:uiPriority w:val="99"/>
    <w:rsid w:val="00380772"/>
  </w:style>
  <w:style w:type="paragraph" w:styleId="Footer">
    <w:name w:val="footer"/>
    <w:basedOn w:val="Normal"/>
    <w:link w:val="FooterChar"/>
    <w:uiPriority w:val="99"/>
    <w:unhideWhenUsed/>
    <w:rsid w:val="00380772"/>
    <w:pPr>
      <w:tabs>
        <w:tab w:val="center" w:pos="4680"/>
        <w:tab w:val="right" w:pos="9360"/>
      </w:tabs>
      <w:spacing w:line="240" w:lineRule="auto"/>
    </w:pPr>
  </w:style>
  <w:style w:type="character" w:customStyle="1" w:styleId="FooterChar">
    <w:name w:val="Footer Char"/>
    <w:basedOn w:val="DefaultParagraphFont"/>
    <w:link w:val="Footer"/>
    <w:uiPriority w:val="99"/>
    <w:rsid w:val="00380772"/>
  </w:style>
  <w:style w:type="paragraph" w:styleId="Revision">
    <w:name w:val="Revision"/>
    <w:hidden/>
    <w:uiPriority w:val="99"/>
    <w:semiHidden/>
    <w:rsid w:val="004D49B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5271/sjuoz.2025.13.2.1424" TargetMode="External"/><Relationship Id="rId13" Type="http://schemas.openxmlformats.org/officeDocument/2006/relationships/hyperlink" Target="https://en.wikipedia.org/wiki/International_System_of_Units" TargetMode="External"/><Relationship Id="rId3" Type="http://schemas.openxmlformats.org/officeDocument/2006/relationships/settings" Target="settings.xml"/><Relationship Id="rId7" Type="http://schemas.openxmlformats.org/officeDocument/2006/relationships/hyperlink" Target="mailto:basim.ahmed@uoz.edu.krd"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3.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who.int/news-room/fact-sheets/detail/mental-health-in-the-workplace" TargetMode="External"/><Relationship Id="rId4" Type="http://schemas.openxmlformats.org/officeDocument/2006/relationships/webSettings" Target="webSettings.xml"/><Relationship Id="rId9" Type="http://schemas.openxmlformats.org/officeDocument/2006/relationships/hyperlink" Target="https://doi.org/10.25271/sjuoz.2025.13.2.1495"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2383</Words>
  <Characters>13587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Alpha Store</dc:creator>
  <cp:lastModifiedBy>basim ahmed</cp:lastModifiedBy>
  <cp:revision>4</cp:revision>
  <dcterms:created xsi:type="dcterms:W3CDTF">2026-03-28T18:19:00Z</dcterms:created>
  <dcterms:modified xsi:type="dcterms:W3CDTF">2026-03-28T18:20:00Z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4b0474af-2b38-4ec4-aee5-7269ac5a54ce</vt:lpwstr>
  </property>
</Properties>
</file>